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687"/>
        <w:gridCol w:w="1522"/>
        <w:gridCol w:w="1637"/>
        <w:gridCol w:w="1508"/>
        <w:gridCol w:w="1531"/>
        <w:gridCol w:w="1516"/>
      </w:tblGrid>
      <w:tr w:rsidR="00815F94" w14:paraId="6614BE9F" w14:textId="77777777" w:rsidTr="00D272D1">
        <w:tc>
          <w:tcPr>
            <w:tcW w:w="10790" w:type="dxa"/>
            <w:gridSpan w:val="7"/>
          </w:tcPr>
          <w:p w14:paraId="0754CC04" w14:textId="4B5B6588" w:rsidR="00815F94" w:rsidRDefault="00644899" w:rsidP="00815F94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90" behindDoc="0" locked="0" layoutInCell="1" allowOverlap="1" wp14:anchorId="687B8604" wp14:editId="45921A94">
                  <wp:simplePos x="0" y="0"/>
                  <wp:positionH relativeFrom="column">
                    <wp:posOffset>6275070</wp:posOffset>
                  </wp:positionH>
                  <wp:positionV relativeFrom="paragraph">
                    <wp:posOffset>0</wp:posOffset>
                  </wp:positionV>
                  <wp:extent cx="504870" cy="576000"/>
                  <wp:effectExtent l="0" t="0" r="0" b="0"/>
                  <wp:wrapSquare wrapText="bothSides"/>
                  <wp:docPr id="2" name="Picture 2" descr="Free Remembrance Day Cliparts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Remembrance Day Cliparts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7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3C9">
              <w:rPr>
                <w:rFonts w:ascii="Arial Black" w:hAnsi="Arial Black"/>
                <w:noProof/>
                <w:sz w:val="32"/>
                <w:szCs w:val="32"/>
              </w:rPr>
              <w:drawing>
                <wp:anchor distT="0" distB="0" distL="114300" distR="114300" simplePos="0" relativeHeight="251659266" behindDoc="0" locked="0" layoutInCell="1" allowOverlap="1" wp14:anchorId="5DEB346D" wp14:editId="2BB8A1F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576000" cy="5760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F94" w:rsidRPr="24A51D5D">
              <w:rPr>
                <w:rFonts w:ascii="Arial Black" w:hAnsi="Arial Black"/>
                <w:sz w:val="32"/>
                <w:szCs w:val="32"/>
              </w:rPr>
              <w:t>St. Peter School Catholic Elementary School</w:t>
            </w:r>
            <w:r>
              <w:rPr>
                <w:noProof/>
              </w:rPr>
              <w:t xml:space="preserve"> </w:t>
            </w:r>
          </w:p>
          <w:p w14:paraId="45AF030C" w14:textId="3D416BF5" w:rsidR="00815F94" w:rsidRDefault="004812B0" w:rsidP="00815F94">
            <w:pPr>
              <w:jc w:val="center"/>
            </w:pPr>
            <w:r>
              <w:rPr>
                <w:rFonts w:ascii="Arial Black" w:hAnsi="Arial Black"/>
                <w:sz w:val="32"/>
              </w:rPr>
              <w:t>NOVEMBER</w:t>
            </w:r>
            <w:r w:rsidR="00815F94">
              <w:rPr>
                <w:rFonts w:ascii="Arial Black" w:hAnsi="Arial Black"/>
                <w:sz w:val="32"/>
              </w:rPr>
              <w:t xml:space="preserve"> 202</w:t>
            </w:r>
            <w:r w:rsidR="000B6FD1">
              <w:rPr>
                <w:rFonts w:ascii="Arial Black" w:hAnsi="Arial Black"/>
                <w:sz w:val="32"/>
              </w:rPr>
              <w:t>0 CALENDAR</w:t>
            </w:r>
          </w:p>
        </w:tc>
      </w:tr>
      <w:tr w:rsidR="00F93A8E" w14:paraId="6358D7A8" w14:textId="77777777" w:rsidTr="001B65F7">
        <w:tc>
          <w:tcPr>
            <w:tcW w:w="1413" w:type="dxa"/>
            <w:shd w:val="clear" w:color="auto" w:fill="BFBFBF" w:themeFill="background1" w:themeFillShade="BF"/>
          </w:tcPr>
          <w:p w14:paraId="44E1BCBE" w14:textId="4B8BB89E" w:rsidR="00815F94" w:rsidRDefault="00815F94" w:rsidP="00815F94">
            <w:pPr>
              <w:jc w:val="center"/>
            </w:pPr>
            <w:r>
              <w:t>Sunday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14:paraId="23129CD7" w14:textId="442566F9" w:rsidR="00815F94" w:rsidRDefault="00815F94" w:rsidP="00815F94">
            <w:pPr>
              <w:jc w:val="center"/>
            </w:pPr>
            <w:r>
              <w:t>Monday</w:t>
            </w:r>
          </w:p>
        </w:tc>
        <w:tc>
          <w:tcPr>
            <w:tcW w:w="1527" w:type="dxa"/>
            <w:shd w:val="clear" w:color="auto" w:fill="BFBFBF" w:themeFill="background1" w:themeFillShade="BF"/>
          </w:tcPr>
          <w:p w14:paraId="1C17B974" w14:textId="12FFDDC7" w:rsidR="00815F94" w:rsidRDefault="00815F94" w:rsidP="00815F94">
            <w:pPr>
              <w:jc w:val="center"/>
            </w:pPr>
            <w:r>
              <w:t>Tuesday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14:paraId="55324658" w14:textId="657AB479" w:rsidR="00815F94" w:rsidRDefault="00815F94" w:rsidP="00815F94">
            <w:pPr>
              <w:jc w:val="center"/>
            </w:pPr>
            <w:r>
              <w:t>Wednesday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4C18872" w14:textId="0F5026AD" w:rsidR="00815F94" w:rsidRDefault="00815F94" w:rsidP="00815F94">
            <w:pPr>
              <w:jc w:val="center"/>
            </w:pPr>
            <w:r>
              <w:t>Thursday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0F9C352A" w14:textId="42990639" w:rsidR="00815F94" w:rsidRDefault="00815F94" w:rsidP="00815F94">
            <w:pPr>
              <w:jc w:val="center"/>
            </w:pPr>
            <w:r>
              <w:t>Friday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14:paraId="76B04520" w14:textId="23F8D34F" w:rsidR="00815F94" w:rsidRDefault="00815F94" w:rsidP="00815F94">
            <w:pPr>
              <w:jc w:val="center"/>
            </w:pPr>
            <w:r>
              <w:t>Saturday</w:t>
            </w:r>
          </w:p>
        </w:tc>
      </w:tr>
      <w:tr w:rsidR="00D60802" w14:paraId="5A09EF8C" w14:textId="77777777" w:rsidTr="001B65F7">
        <w:trPr>
          <w:trHeight w:val="2608"/>
        </w:trPr>
        <w:tc>
          <w:tcPr>
            <w:tcW w:w="1413" w:type="dxa"/>
            <w:shd w:val="clear" w:color="auto" w:fill="F2F2F2" w:themeFill="background1" w:themeFillShade="F2"/>
          </w:tcPr>
          <w:p w14:paraId="5DA4FEDD" w14:textId="77777777" w:rsidR="00D60802" w:rsidRDefault="001555BD" w:rsidP="006E06ED">
            <w:pPr>
              <w:jc w:val="right"/>
            </w:pPr>
            <w:r>
              <w:t>1</w:t>
            </w:r>
          </w:p>
          <w:p w14:paraId="10B8463B" w14:textId="77777777" w:rsidR="00214B9E" w:rsidRDefault="00214B9E" w:rsidP="00B62976">
            <w:pPr>
              <w:jc w:val="center"/>
              <w:rPr>
                <w:sz w:val="18"/>
                <w:szCs w:val="18"/>
              </w:rPr>
            </w:pPr>
          </w:p>
          <w:p w14:paraId="1DD25907" w14:textId="6D3B22F0" w:rsidR="00B62976" w:rsidRDefault="00B62976" w:rsidP="00214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0ABB900A" w14:textId="29AE14DF" w:rsidR="00B62976" w:rsidRDefault="00B62976" w:rsidP="00214B9E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713" w:type="dxa"/>
            <w:shd w:val="clear" w:color="auto" w:fill="FFFFFF" w:themeFill="background1"/>
          </w:tcPr>
          <w:p w14:paraId="703EE8AB" w14:textId="3E9ECC2C" w:rsidR="00D60802" w:rsidRDefault="001555BD" w:rsidP="006E06ED">
            <w:pPr>
              <w:jc w:val="right"/>
            </w:pPr>
            <w:r>
              <w:t>2</w:t>
            </w:r>
          </w:p>
          <w:p w14:paraId="6D0B9610" w14:textId="34CCC161" w:rsidR="00B62976" w:rsidRDefault="00B62976" w:rsidP="006E06ED">
            <w:pPr>
              <w:jc w:val="right"/>
            </w:pPr>
            <w:r>
              <w:t xml:space="preserve">Day </w:t>
            </w:r>
            <w:r w:rsidR="001B65F7">
              <w:t>4</w:t>
            </w:r>
          </w:p>
          <w:p w14:paraId="58917625" w14:textId="72C45006" w:rsidR="001555BD" w:rsidRDefault="001555BD" w:rsidP="006E06ED">
            <w:pPr>
              <w:jc w:val="right"/>
            </w:pPr>
          </w:p>
        </w:tc>
        <w:tc>
          <w:tcPr>
            <w:tcW w:w="1527" w:type="dxa"/>
            <w:shd w:val="clear" w:color="auto" w:fill="FFFFFF" w:themeFill="background1"/>
          </w:tcPr>
          <w:p w14:paraId="2D4DB881" w14:textId="77777777" w:rsidR="00D60802" w:rsidRDefault="001555BD" w:rsidP="006E06ED">
            <w:pPr>
              <w:jc w:val="right"/>
            </w:pPr>
            <w:r>
              <w:t>3</w:t>
            </w:r>
          </w:p>
          <w:p w14:paraId="5F6E5137" w14:textId="1EF5FEFB" w:rsidR="001555BD" w:rsidRDefault="001555BD" w:rsidP="006E06ED">
            <w:pPr>
              <w:jc w:val="right"/>
            </w:pPr>
            <w:r>
              <w:t xml:space="preserve">Day </w:t>
            </w:r>
            <w:r w:rsidR="001B65F7">
              <w:t>5</w:t>
            </w:r>
          </w:p>
        </w:tc>
        <w:tc>
          <w:tcPr>
            <w:tcW w:w="1535" w:type="dxa"/>
            <w:shd w:val="clear" w:color="auto" w:fill="FFFFFF" w:themeFill="background1"/>
          </w:tcPr>
          <w:p w14:paraId="49D76F62" w14:textId="77777777" w:rsidR="00D60802" w:rsidRDefault="001555BD" w:rsidP="006E06ED">
            <w:pPr>
              <w:jc w:val="right"/>
            </w:pPr>
            <w:r>
              <w:t>4</w:t>
            </w:r>
          </w:p>
          <w:p w14:paraId="31A13D90" w14:textId="77777777" w:rsidR="001555BD" w:rsidRDefault="001555BD" w:rsidP="006E06ED">
            <w:pPr>
              <w:jc w:val="right"/>
            </w:pPr>
            <w:r>
              <w:t xml:space="preserve">Day </w:t>
            </w:r>
            <w:r w:rsidR="00F10D5C">
              <w:t>1</w:t>
            </w:r>
          </w:p>
          <w:p w14:paraId="14E7033C" w14:textId="77777777" w:rsidR="00233965" w:rsidRDefault="00233965" w:rsidP="006E06ED">
            <w:pPr>
              <w:jc w:val="right"/>
            </w:pPr>
          </w:p>
          <w:p w14:paraId="1E7877B9" w14:textId="73ADA613" w:rsidR="00233965" w:rsidRPr="00865B9F" w:rsidRDefault="00233965" w:rsidP="00233965">
            <w:pPr>
              <w:jc w:val="center"/>
              <w:rPr>
                <w:b/>
                <w:bCs/>
              </w:rPr>
            </w:pPr>
            <w:r w:rsidRPr="00865B9F">
              <w:rPr>
                <w:b/>
                <w:bCs/>
              </w:rPr>
              <w:t>Pizza Day</w:t>
            </w:r>
          </w:p>
        </w:tc>
        <w:tc>
          <w:tcPr>
            <w:tcW w:w="1530" w:type="dxa"/>
          </w:tcPr>
          <w:p w14:paraId="453F77C6" w14:textId="4F72FD5B" w:rsidR="00D60802" w:rsidRDefault="00A247AD" w:rsidP="006E06ED">
            <w:pPr>
              <w:jc w:val="right"/>
            </w:pPr>
            <w:r>
              <w:t>5</w:t>
            </w:r>
          </w:p>
          <w:p w14:paraId="0E95BB78" w14:textId="05D631E2" w:rsidR="00D60802" w:rsidRDefault="00D60802" w:rsidP="006E06ED">
            <w:pPr>
              <w:jc w:val="right"/>
            </w:pPr>
            <w:r>
              <w:t xml:space="preserve">Day </w:t>
            </w:r>
            <w:r w:rsidR="00F10D5C">
              <w:t>2</w:t>
            </w:r>
          </w:p>
        </w:tc>
        <w:tc>
          <w:tcPr>
            <w:tcW w:w="1532" w:type="dxa"/>
          </w:tcPr>
          <w:p w14:paraId="110B4C14" w14:textId="6C283023" w:rsidR="00D60802" w:rsidRDefault="00A247AD" w:rsidP="006E06ED">
            <w:pPr>
              <w:jc w:val="right"/>
            </w:pPr>
            <w:r>
              <w:t>6</w:t>
            </w:r>
          </w:p>
          <w:p w14:paraId="29EDFF8F" w14:textId="77777777" w:rsidR="00D60802" w:rsidRDefault="00D60802" w:rsidP="006E06ED">
            <w:pPr>
              <w:jc w:val="right"/>
            </w:pPr>
            <w:r>
              <w:t xml:space="preserve">Day </w:t>
            </w:r>
            <w:r w:rsidR="00F10D5C">
              <w:t>3</w:t>
            </w:r>
          </w:p>
          <w:p w14:paraId="1C9B43AD" w14:textId="31628EC2" w:rsidR="00233965" w:rsidRPr="006E6811" w:rsidRDefault="00233965" w:rsidP="00233965">
            <w:pPr>
              <w:jc w:val="center"/>
              <w:rPr>
                <w:b/>
                <w:bCs/>
                <w:sz w:val="18"/>
                <w:szCs w:val="18"/>
              </w:rPr>
            </w:pPr>
            <w:r w:rsidRPr="006E6811">
              <w:rPr>
                <w:b/>
                <w:bCs/>
                <w:sz w:val="18"/>
                <w:szCs w:val="18"/>
              </w:rPr>
              <w:t>Pasta Day</w:t>
            </w:r>
          </w:p>
          <w:p w14:paraId="1E0801BD" w14:textId="77777777" w:rsidR="00D05F55" w:rsidRPr="00A60239" w:rsidRDefault="00D05F55" w:rsidP="006E6811">
            <w:pPr>
              <w:jc w:val="right"/>
              <w:rPr>
                <w:i/>
                <w:iCs/>
                <w:sz w:val="18"/>
                <w:szCs w:val="18"/>
              </w:rPr>
            </w:pPr>
            <w:r w:rsidRPr="00A60239">
              <w:rPr>
                <w:i/>
                <w:iCs/>
                <w:sz w:val="18"/>
                <w:szCs w:val="18"/>
              </w:rPr>
              <w:t>Progress Reports sent home with students</w:t>
            </w:r>
          </w:p>
          <w:p w14:paraId="2145941B" w14:textId="184CAC35" w:rsidR="00A60239" w:rsidRPr="00A60239" w:rsidRDefault="00A60239" w:rsidP="006E6811">
            <w:pPr>
              <w:jc w:val="both"/>
              <w:rPr>
                <w:rFonts w:ascii="Comic Sans MS" w:hAnsi="Comic Sans MS"/>
              </w:rPr>
            </w:pPr>
            <w:r w:rsidRPr="00A60239">
              <w:rPr>
                <w:rFonts w:ascii="Comic Sans MS" w:hAnsi="Comic Sans MS"/>
                <w:sz w:val="16"/>
                <w:szCs w:val="16"/>
              </w:rPr>
              <w:t>School</w:t>
            </w:r>
            <w:r w:rsidR="006E6811">
              <w:rPr>
                <w:rFonts w:ascii="Comic Sans MS" w:hAnsi="Comic Sans MS"/>
                <w:sz w:val="16"/>
                <w:szCs w:val="16"/>
              </w:rPr>
              <w:t>M</w:t>
            </w:r>
            <w:r w:rsidRPr="00A60239">
              <w:rPr>
                <w:rFonts w:ascii="Comic Sans MS" w:hAnsi="Comic Sans MS"/>
                <w:sz w:val="16"/>
                <w:szCs w:val="16"/>
              </w:rPr>
              <w:t>essenger</w:t>
            </w:r>
            <w:r w:rsidR="006E6811">
              <w:rPr>
                <w:rFonts w:ascii="Comic Sans MS" w:hAnsi="Comic Sans MS"/>
                <w:sz w:val="16"/>
                <w:szCs w:val="16"/>
              </w:rPr>
              <w:t xml:space="preserve"> links to booking virtual Parent-Teacher interviews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2C19C797" w14:textId="0AC358FD" w:rsidR="00D60802" w:rsidRDefault="00A247AD" w:rsidP="003F70F8">
            <w:pPr>
              <w:jc w:val="right"/>
            </w:pPr>
            <w:r>
              <w:t>7</w:t>
            </w:r>
          </w:p>
          <w:p w14:paraId="4AB3C28B" w14:textId="77777777" w:rsidR="00214B9E" w:rsidRDefault="00214B9E" w:rsidP="00D21C27">
            <w:pPr>
              <w:jc w:val="center"/>
              <w:rPr>
                <w:sz w:val="18"/>
                <w:szCs w:val="18"/>
              </w:rPr>
            </w:pPr>
          </w:p>
          <w:p w14:paraId="740AB91B" w14:textId="28E3EACF" w:rsidR="00D60802" w:rsidRDefault="00D60802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054F9B6A" w14:textId="2643CF26" w:rsidR="00D60802" w:rsidRDefault="00D60802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FE7D28" w14:paraId="73F9A47C" w14:textId="77777777" w:rsidTr="0009293B">
        <w:trPr>
          <w:trHeight w:val="2608"/>
        </w:trPr>
        <w:tc>
          <w:tcPr>
            <w:tcW w:w="1413" w:type="dxa"/>
            <w:shd w:val="clear" w:color="auto" w:fill="F2F2F2" w:themeFill="background1" w:themeFillShade="F2"/>
          </w:tcPr>
          <w:p w14:paraId="6FDBD0BF" w14:textId="5127FF87" w:rsidR="00815F94" w:rsidRDefault="00A247AD" w:rsidP="003F70F8">
            <w:pPr>
              <w:jc w:val="right"/>
            </w:pPr>
            <w:r>
              <w:t>8</w:t>
            </w:r>
          </w:p>
          <w:p w14:paraId="3C672549" w14:textId="77777777" w:rsidR="00AC527A" w:rsidRDefault="00AC527A" w:rsidP="003F70F8">
            <w:pPr>
              <w:jc w:val="right"/>
            </w:pPr>
          </w:p>
          <w:p w14:paraId="259B518A" w14:textId="77777777" w:rsidR="00AC527A" w:rsidRDefault="00AC527A" w:rsidP="003F70F8">
            <w:pPr>
              <w:jc w:val="right"/>
            </w:pPr>
          </w:p>
          <w:p w14:paraId="15701DAB" w14:textId="67E29375" w:rsidR="00AC527A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4A37B6FC" w14:textId="3C2D77DC" w:rsidR="00B37CD1" w:rsidRPr="00B37CD1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713" w:type="dxa"/>
          </w:tcPr>
          <w:p w14:paraId="5F540299" w14:textId="5FD821A5" w:rsidR="00815F94" w:rsidRDefault="00A247AD" w:rsidP="00EB7FD5">
            <w:pPr>
              <w:jc w:val="right"/>
            </w:pPr>
            <w:r>
              <w:t>9</w:t>
            </w:r>
          </w:p>
          <w:p w14:paraId="05E998AE" w14:textId="22948A64" w:rsidR="00325E70" w:rsidRDefault="00325E70" w:rsidP="00EB7FD5">
            <w:pPr>
              <w:jc w:val="right"/>
            </w:pPr>
            <w:r>
              <w:t xml:space="preserve">Day </w:t>
            </w:r>
            <w:r w:rsidR="00F10D5C">
              <w:t>4</w:t>
            </w:r>
          </w:p>
          <w:p w14:paraId="25F69B92" w14:textId="77777777" w:rsidR="00C4388B" w:rsidRDefault="00C4388B" w:rsidP="00A91D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73B551" w14:textId="1C2DD950" w:rsidR="00C24756" w:rsidRPr="00C4388B" w:rsidRDefault="006E6811" w:rsidP="00A91D87">
            <w:pPr>
              <w:rPr>
                <w:rFonts w:ascii="Comic Sans MS" w:hAnsi="Comic Sans MS"/>
              </w:rPr>
            </w:pPr>
            <w:r w:rsidRPr="00C4388B">
              <w:rPr>
                <w:rFonts w:ascii="Comic Sans MS" w:hAnsi="Comic Sans MS"/>
                <w:sz w:val="16"/>
                <w:szCs w:val="16"/>
              </w:rPr>
              <w:t>Contact the school if you have not received School Messenger link for virtual Parent-Teacher interviews</w:t>
            </w:r>
          </w:p>
        </w:tc>
        <w:tc>
          <w:tcPr>
            <w:tcW w:w="1527" w:type="dxa"/>
          </w:tcPr>
          <w:p w14:paraId="602C17BE" w14:textId="216D61D4" w:rsidR="00815F94" w:rsidRDefault="00A247AD" w:rsidP="00EB7FD5">
            <w:pPr>
              <w:jc w:val="right"/>
            </w:pPr>
            <w:r>
              <w:t>10</w:t>
            </w:r>
          </w:p>
          <w:p w14:paraId="2FFFC11D" w14:textId="5AD86DEA" w:rsidR="00325E70" w:rsidRDefault="00325E70" w:rsidP="00EB7FD5">
            <w:pPr>
              <w:jc w:val="right"/>
            </w:pPr>
            <w:r>
              <w:t xml:space="preserve">Day </w:t>
            </w:r>
            <w:r w:rsidR="00F10D5C">
              <w:t>5</w:t>
            </w:r>
          </w:p>
        </w:tc>
        <w:tc>
          <w:tcPr>
            <w:tcW w:w="1535" w:type="dxa"/>
          </w:tcPr>
          <w:p w14:paraId="26344E0B" w14:textId="05FC3A58" w:rsidR="00815F94" w:rsidRDefault="00A247AD" w:rsidP="00EB7FD5">
            <w:pPr>
              <w:jc w:val="right"/>
            </w:pPr>
            <w:r>
              <w:t>11</w:t>
            </w:r>
          </w:p>
          <w:p w14:paraId="269E5410" w14:textId="27A3CE86" w:rsidR="00325E70" w:rsidRDefault="00325E70" w:rsidP="00EB7FD5">
            <w:pPr>
              <w:jc w:val="right"/>
            </w:pPr>
            <w:r>
              <w:t>Day</w:t>
            </w:r>
            <w:r w:rsidR="00724698">
              <w:t xml:space="preserve"> </w:t>
            </w:r>
            <w:r w:rsidR="00F10D5C">
              <w:t>1</w:t>
            </w:r>
          </w:p>
          <w:p w14:paraId="5236BDD9" w14:textId="191E1F80" w:rsidR="00233965" w:rsidRDefault="00233965" w:rsidP="00EB7FD5">
            <w:pPr>
              <w:jc w:val="right"/>
            </w:pPr>
          </w:p>
          <w:p w14:paraId="33AB3A08" w14:textId="4ADE1827" w:rsidR="00233965" w:rsidRPr="00A27BFA" w:rsidRDefault="00233965" w:rsidP="00233965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Pizza Day</w:t>
            </w:r>
          </w:p>
          <w:p w14:paraId="01A04377" w14:textId="6CE813E2" w:rsidR="00B72F99" w:rsidRDefault="00B72F99" w:rsidP="00EB7FD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627C5C5" wp14:editId="1E4C3709">
                  <wp:extent cx="902335" cy="9023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82BC3F0" w14:textId="44F6B7E1" w:rsidR="00815F94" w:rsidRDefault="00A247AD" w:rsidP="00EB7FD5">
            <w:pPr>
              <w:jc w:val="right"/>
            </w:pPr>
            <w:r>
              <w:t>12</w:t>
            </w:r>
          </w:p>
          <w:p w14:paraId="2AC2E06D" w14:textId="7495AFC5" w:rsidR="00724698" w:rsidRDefault="00724698" w:rsidP="00EB7FD5">
            <w:pPr>
              <w:jc w:val="right"/>
            </w:pPr>
            <w:r>
              <w:t xml:space="preserve">Day </w:t>
            </w:r>
            <w:r w:rsidR="00F10D5C">
              <w:t>2</w:t>
            </w:r>
          </w:p>
          <w:p w14:paraId="2D852163" w14:textId="33547A8C" w:rsidR="00D01965" w:rsidRDefault="00D01965" w:rsidP="00EB7FD5">
            <w:pPr>
              <w:jc w:val="right"/>
            </w:pPr>
          </w:p>
          <w:p w14:paraId="4AEE2A5F" w14:textId="681F2637" w:rsidR="00D01965" w:rsidRPr="00A27BFA" w:rsidRDefault="00D01965" w:rsidP="00D01965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Sub Day</w:t>
            </w:r>
          </w:p>
          <w:p w14:paraId="237D7AD3" w14:textId="77777777" w:rsidR="00D7622B" w:rsidRDefault="00D7622B" w:rsidP="00D7622B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2A9B5A17" w14:textId="3B8194CA" w:rsidR="00D7622B" w:rsidRPr="003B4E4D" w:rsidRDefault="00D7622B" w:rsidP="00D7622B">
            <w:pPr>
              <w:jc w:val="right"/>
              <w:rPr>
                <w:i/>
                <w:iCs/>
                <w:sz w:val="20"/>
                <w:szCs w:val="20"/>
              </w:rPr>
            </w:pPr>
            <w:r w:rsidRPr="003B4E4D">
              <w:rPr>
                <w:i/>
                <w:iCs/>
                <w:sz w:val="20"/>
                <w:szCs w:val="20"/>
              </w:rPr>
              <w:t>Parent-Teacher Phone &amp; Virtual Interviews</w:t>
            </w:r>
            <w:r w:rsidR="00AB6982">
              <w:rPr>
                <w:i/>
                <w:iCs/>
                <w:sz w:val="20"/>
                <w:szCs w:val="20"/>
              </w:rPr>
              <w:t xml:space="preserve"> -</w:t>
            </w:r>
            <w:r>
              <w:rPr>
                <w:i/>
                <w:iCs/>
                <w:sz w:val="20"/>
                <w:szCs w:val="20"/>
              </w:rPr>
              <w:t xml:space="preserve"> Evening</w:t>
            </w:r>
          </w:p>
          <w:p w14:paraId="575963CE" w14:textId="77777777" w:rsidR="00A86B02" w:rsidRDefault="00A86B02" w:rsidP="00EB7FD5">
            <w:pPr>
              <w:jc w:val="right"/>
            </w:pPr>
          </w:p>
          <w:p w14:paraId="7C48DC1B" w14:textId="1A399406" w:rsidR="00A86B02" w:rsidRDefault="00A86B02" w:rsidP="00EB7FD5">
            <w:pPr>
              <w:jc w:val="right"/>
            </w:pPr>
          </w:p>
        </w:tc>
        <w:tc>
          <w:tcPr>
            <w:tcW w:w="1532" w:type="dxa"/>
            <w:shd w:val="clear" w:color="auto" w:fill="A6A6A6" w:themeFill="background1" w:themeFillShade="A6"/>
          </w:tcPr>
          <w:p w14:paraId="23195F8B" w14:textId="72DC54E0" w:rsidR="00815F94" w:rsidRDefault="00A247AD" w:rsidP="00EB7FD5">
            <w:pPr>
              <w:jc w:val="right"/>
            </w:pPr>
            <w:r>
              <w:t>13</w:t>
            </w:r>
          </w:p>
          <w:p w14:paraId="09B101CD" w14:textId="66AD9DDD" w:rsidR="00F10D5C" w:rsidRDefault="00D05F55" w:rsidP="00EB7FD5">
            <w:pPr>
              <w:jc w:val="right"/>
            </w:pPr>
            <w:r>
              <w:t>PA DAY</w:t>
            </w:r>
          </w:p>
          <w:p w14:paraId="11B40A36" w14:textId="77777777" w:rsidR="003B4E4D" w:rsidRDefault="003B4E4D" w:rsidP="00EB7FD5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2D8E0BB1" w14:textId="2A7119E4" w:rsidR="00D05F55" w:rsidRPr="003B4E4D" w:rsidRDefault="003B4E4D" w:rsidP="007B5F72">
            <w:pPr>
              <w:jc w:val="right"/>
              <w:rPr>
                <w:i/>
                <w:iCs/>
                <w:sz w:val="20"/>
                <w:szCs w:val="20"/>
              </w:rPr>
            </w:pPr>
            <w:r w:rsidRPr="003B4E4D">
              <w:rPr>
                <w:i/>
                <w:iCs/>
                <w:sz w:val="20"/>
                <w:szCs w:val="20"/>
              </w:rPr>
              <w:t>Parent-Teacher Phone &amp; Virtual Interviews</w:t>
            </w:r>
          </w:p>
          <w:p w14:paraId="1230FAA3" w14:textId="103B21D9" w:rsidR="001517BB" w:rsidRPr="00390EA5" w:rsidRDefault="001517BB" w:rsidP="00B8199A">
            <w:pPr>
              <w:jc w:val="right"/>
              <w:rPr>
                <w:i/>
                <w:iCs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14:paraId="56018306" w14:textId="040B272E" w:rsidR="00815F94" w:rsidRDefault="00A247AD" w:rsidP="00EB7FD5">
            <w:pPr>
              <w:jc w:val="right"/>
            </w:pPr>
            <w:r>
              <w:t>14</w:t>
            </w:r>
          </w:p>
          <w:p w14:paraId="5DA3B345" w14:textId="77777777" w:rsidR="00D21C27" w:rsidRDefault="00D21C27" w:rsidP="00EB7FD5">
            <w:pPr>
              <w:jc w:val="right"/>
            </w:pPr>
          </w:p>
          <w:p w14:paraId="6C21397A" w14:textId="7777777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7C0C03C5" w14:textId="51A6EE3D" w:rsidR="00D21C27" w:rsidRDefault="00D21C27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FE7D28" w14:paraId="345E237F" w14:textId="77777777" w:rsidTr="00AB6982">
        <w:trPr>
          <w:trHeight w:val="2261"/>
        </w:trPr>
        <w:tc>
          <w:tcPr>
            <w:tcW w:w="1413" w:type="dxa"/>
            <w:shd w:val="clear" w:color="auto" w:fill="F2F2F2" w:themeFill="background1" w:themeFillShade="F2"/>
          </w:tcPr>
          <w:p w14:paraId="693415BB" w14:textId="62A16F41" w:rsidR="00815F94" w:rsidRDefault="002D0D0A" w:rsidP="002D0D0A">
            <w:pPr>
              <w:jc w:val="right"/>
            </w:pPr>
            <w:r>
              <w:t>1</w:t>
            </w:r>
            <w:r w:rsidR="003A50A7">
              <w:t>5</w:t>
            </w:r>
          </w:p>
          <w:p w14:paraId="43A5508A" w14:textId="77777777" w:rsidR="00B37CD1" w:rsidRDefault="00B37CD1" w:rsidP="002D0D0A">
            <w:pPr>
              <w:jc w:val="right"/>
            </w:pPr>
          </w:p>
          <w:p w14:paraId="380F9D4B" w14:textId="77777777" w:rsidR="00B37CD1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4B281611" w14:textId="4A1213F2" w:rsidR="00B37CD1" w:rsidRDefault="00B37CD1" w:rsidP="00B37CD1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713" w:type="dxa"/>
          </w:tcPr>
          <w:p w14:paraId="4C59F01D" w14:textId="41E2829A" w:rsidR="00815F94" w:rsidRDefault="002D0D0A" w:rsidP="002D0D0A">
            <w:pPr>
              <w:jc w:val="right"/>
            </w:pPr>
            <w:r>
              <w:t>1</w:t>
            </w:r>
            <w:r w:rsidR="003A50A7">
              <w:t>6</w:t>
            </w:r>
          </w:p>
          <w:p w14:paraId="4CFCB21C" w14:textId="4B2AD7FF" w:rsidR="00621A73" w:rsidRDefault="00621A73" w:rsidP="002D0D0A">
            <w:pPr>
              <w:jc w:val="right"/>
            </w:pPr>
            <w:r>
              <w:t xml:space="preserve">Day </w:t>
            </w:r>
            <w:r w:rsidR="00007076">
              <w:t>3</w:t>
            </w:r>
          </w:p>
          <w:p w14:paraId="65BC383F" w14:textId="77777777" w:rsidR="00724698" w:rsidRDefault="00724698" w:rsidP="002D0D0A">
            <w:pPr>
              <w:jc w:val="right"/>
            </w:pPr>
          </w:p>
          <w:p w14:paraId="5BE36F1A" w14:textId="7389E346" w:rsidR="00724698" w:rsidRDefault="00724698" w:rsidP="002D0D0A">
            <w:pPr>
              <w:jc w:val="right"/>
            </w:pPr>
          </w:p>
        </w:tc>
        <w:tc>
          <w:tcPr>
            <w:tcW w:w="1527" w:type="dxa"/>
          </w:tcPr>
          <w:p w14:paraId="21EDB960" w14:textId="3C0D8029" w:rsidR="00815F94" w:rsidRDefault="002D0D0A" w:rsidP="002D0D0A">
            <w:pPr>
              <w:jc w:val="right"/>
            </w:pPr>
            <w:r>
              <w:t>1</w:t>
            </w:r>
            <w:r w:rsidR="003A50A7">
              <w:t>7</w:t>
            </w:r>
          </w:p>
          <w:p w14:paraId="4CDF82B9" w14:textId="77777777" w:rsidR="00724698" w:rsidRDefault="00724698" w:rsidP="002D0D0A">
            <w:pPr>
              <w:jc w:val="right"/>
            </w:pPr>
            <w:r>
              <w:t xml:space="preserve">Day </w:t>
            </w:r>
            <w:r w:rsidR="00007076">
              <w:t>4</w:t>
            </w:r>
          </w:p>
          <w:p w14:paraId="434DEBDD" w14:textId="6083B396" w:rsidR="00FF2845" w:rsidRPr="005F7844" w:rsidRDefault="00FF2845" w:rsidP="002D0D0A">
            <w:pPr>
              <w:jc w:val="right"/>
              <w:rPr>
                <w:b/>
                <w:bCs/>
              </w:rPr>
            </w:pPr>
            <w:r w:rsidRPr="005F7844">
              <w:rPr>
                <w:b/>
                <w:bCs/>
              </w:rPr>
              <w:t>SPIRIT DAY -</w:t>
            </w:r>
          </w:p>
          <w:p w14:paraId="3F2A2BFC" w14:textId="378D6EF7" w:rsidR="00143373" w:rsidRDefault="0035172B" w:rsidP="002D0D0A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5410" behindDoc="1" locked="0" layoutInCell="1" allowOverlap="1" wp14:anchorId="4E215390" wp14:editId="5D9125EB">
                  <wp:simplePos x="0" y="0"/>
                  <wp:positionH relativeFrom="margin">
                    <wp:posOffset>71120</wp:posOffset>
                  </wp:positionH>
                  <wp:positionV relativeFrom="paragraph">
                    <wp:posOffset>211138</wp:posOffset>
                  </wp:positionV>
                  <wp:extent cx="762352" cy="8640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60" y="20965"/>
                      <wp:lineTo x="21060" y="0"/>
                      <wp:lineTo x="0" y="0"/>
                    </wp:wrapPolygon>
                  </wp:wrapTight>
                  <wp:docPr id="13" name="Picture 13" descr="Crazy Hair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azy Hair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52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3373" w:rsidRPr="005F7844">
              <w:rPr>
                <w:b/>
                <w:bCs/>
              </w:rPr>
              <w:t>WACKY HAIR</w:t>
            </w:r>
            <w:r w:rsidR="00143373">
              <w:t xml:space="preserve"> </w:t>
            </w:r>
          </w:p>
        </w:tc>
        <w:tc>
          <w:tcPr>
            <w:tcW w:w="1535" w:type="dxa"/>
          </w:tcPr>
          <w:p w14:paraId="165F006A" w14:textId="627AB158" w:rsidR="00815F94" w:rsidRDefault="002D0D0A" w:rsidP="002D0D0A">
            <w:pPr>
              <w:jc w:val="right"/>
            </w:pPr>
            <w:r>
              <w:t>1</w:t>
            </w:r>
            <w:r w:rsidR="003A50A7">
              <w:t>8</w:t>
            </w:r>
          </w:p>
          <w:p w14:paraId="4ED5551A" w14:textId="45516270" w:rsidR="006F7AEA" w:rsidRDefault="006F7AEA" w:rsidP="002D0D0A">
            <w:pPr>
              <w:jc w:val="right"/>
            </w:pPr>
            <w:r>
              <w:t xml:space="preserve">Day </w:t>
            </w:r>
            <w:r w:rsidR="00007076">
              <w:t>5</w:t>
            </w:r>
          </w:p>
          <w:p w14:paraId="5E3A4D75" w14:textId="7DBA7B7C" w:rsidR="00233965" w:rsidRDefault="00233965" w:rsidP="002D0D0A">
            <w:pPr>
              <w:jc w:val="right"/>
            </w:pPr>
          </w:p>
          <w:p w14:paraId="76203928" w14:textId="4D3DB023" w:rsidR="00233965" w:rsidRPr="00A27BFA" w:rsidRDefault="00233965" w:rsidP="00233965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Pizza Day</w:t>
            </w:r>
          </w:p>
          <w:p w14:paraId="3D23DE0E" w14:textId="77777777" w:rsidR="00A86B02" w:rsidRDefault="00A86B02" w:rsidP="002D0D0A">
            <w:pPr>
              <w:jc w:val="right"/>
            </w:pPr>
          </w:p>
          <w:p w14:paraId="4FE63FD5" w14:textId="4A3CA737" w:rsidR="00A86B02" w:rsidRDefault="00A86B02" w:rsidP="00C5599F"/>
        </w:tc>
        <w:tc>
          <w:tcPr>
            <w:tcW w:w="1530" w:type="dxa"/>
          </w:tcPr>
          <w:p w14:paraId="69CFC229" w14:textId="49FB7236" w:rsidR="00815F94" w:rsidRDefault="002D0D0A" w:rsidP="002D0D0A">
            <w:pPr>
              <w:jc w:val="right"/>
            </w:pPr>
            <w:r>
              <w:t>1</w:t>
            </w:r>
            <w:r w:rsidR="003A50A7">
              <w:t>9</w:t>
            </w:r>
          </w:p>
          <w:p w14:paraId="4F2BADB0" w14:textId="5388E15A" w:rsidR="006F7AEA" w:rsidRDefault="006F7AEA" w:rsidP="002D0D0A">
            <w:pPr>
              <w:jc w:val="right"/>
            </w:pPr>
            <w:r>
              <w:t xml:space="preserve">Day </w:t>
            </w:r>
            <w:r w:rsidR="00007076">
              <w:t>1</w:t>
            </w:r>
          </w:p>
        </w:tc>
        <w:tc>
          <w:tcPr>
            <w:tcW w:w="1532" w:type="dxa"/>
          </w:tcPr>
          <w:p w14:paraId="35D83B74" w14:textId="5B366191" w:rsidR="00815F94" w:rsidRDefault="003A50A7" w:rsidP="002D0D0A">
            <w:pPr>
              <w:jc w:val="right"/>
            </w:pPr>
            <w:r>
              <w:t>20</w:t>
            </w:r>
          </w:p>
          <w:p w14:paraId="4353AA31" w14:textId="0E09F39C" w:rsidR="006F7AEA" w:rsidRDefault="006F7AEA" w:rsidP="002D0D0A">
            <w:pPr>
              <w:jc w:val="right"/>
            </w:pPr>
            <w:r>
              <w:t xml:space="preserve">Day </w:t>
            </w:r>
            <w:r w:rsidR="00007076">
              <w:t>2</w:t>
            </w:r>
          </w:p>
          <w:p w14:paraId="2ED3632B" w14:textId="7E9024A3" w:rsidR="00D01965" w:rsidRDefault="00D01965" w:rsidP="002D0D0A">
            <w:pPr>
              <w:jc w:val="right"/>
            </w:pPr>
          </w:p>
          <w:p w14:paraId="7ADA6E02" w14:textId="56F6931B" w:rsidR="00D01965" w:rsidRPr="00A27BFA" w:rsidRDefault="00D01965" w:rsidP="00D01965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Pita Day</w:t>
            </w:r>
          </w:p>
          <w:p w14:paraId="689784E0" w14:textId="77777777" w:rsidR="00A86B02" w:rsidRDefault="00A86B02" w:rsidP="002D0D0A">
            <w:pPr>
              <w:jc w:val="right"/>
            </w:pPr>
          </w:p>
          <w:p w14:paraId="59B31493" w14:textId="13E7C6F2" w:rsidR="00A86B02" w:rsidRDefault="00A86B02" w:rsidP="00C5599F">
            <w:pPr>
              <w:jc w:val="center"/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14:paraId="388AE406" w14:textId="2A36C88B" w:rsidR="00815F94" w:rsidRDefault="00E93A3C" w:rsidP="002D0D0A">
            <w:pPr>
              <w:jc w:val="right"/>
            </w:pPr>
            <w:r>
              <w:t>21</w:t>
            </w:r>
          </w:p>
          <w:p w14:paraId="0599CDBC" w14:textId="77777777" w:rsidR="00D21C27" w:rsidRDefault="00D21C27" w:rsidP="002D0D0A">
            <w:pPr>
              <w:jc w:val="right"/>
            </w:pPr>
          </w:p>
          <w:p w14:paraId="7876473C" w14:textId="7777777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46292ADC" w14:textId="6C97D3DD" w:rsidR="00D21C27" w:rsidRDefault="00D21C27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FE7D28" w14:paraId="466F3A8C" w14:textId="77777777" w:rsidTr="001B65F7">
        <w:trPr>
          <w:trHeight w:val="2608"/>
        </w:trPr>
        <w:tc>
          <w:tcPr>
            <w:tcW w:w="1413" w:type="dxa"/>
            <w:shd w:val="clear" w:color="auto" w:fill="F2F2F2" w:themeFill="background1" w:themeFillShade="F2"/>
          </w:tcPr>
          <w:p w14:paraId="50011108" w14:textId="4CD2FD36" w:rsidR="00815F94" w:rsidRDefault="00E93A3C" w:rsidP="002D0D0A">
            <w:pPr>
              <w:jc w:val="right"/>
            </w:pPr>
            <w:r>
              <w:t>22</w:t>
            </w:r>
          </w:p>
          <w:p w14:paraId="4E834527" w14:textId="77777777" w:rsidR="00B37CD1" w:rsidRDefault="00B37CD1" w:rsidP="002D0D0A">
            <w:pPr>
              <w:jc w:val="right"/>
            </w:pPr>
          </w:p>
          <w:p w14:paraId="1D00CC13" w14:textId="77777777" w:rsidR="00B37CD1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1A84965B" w14:textId="42A1C5C0" w:rsidR="00B37CD1" w:rsidRDefault="00B37CD1" w:rsidP="00B37CD1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713" w:type="dxa"/>
          </w:tcPr>
          <w:p w14:paraId="788A7C91" w14:textId="301042D6" w:rsidR="00815F94" w:rsidRDefault="00E93A3C" w:rsidP="002D0D0A">
            <w:pPr>
              <w:jc w:val="right"/>
            </w:pPr>
            <w:r>
              <w:t>23</w:t>
            </w:r>
          </w:p>
          <w:p w14:paraId="68616588" w14:textId="0F5A041E" w:rsidR="006F7AEA" w:rsidRDefault="006F7AEA" w:rsidP="002D0D0A">
            <w:pPr>
              <w:jc w:val="right"/>
            </w:pPr>
            <w:r>
              <w:t xml:space="preserve">Day </w:t>
            </w:r>
            <w:r w:rsidR="00007076">
              <w:t>3</w:t>
            </w:r>
          </w:p>
          <w:p w14:paraId="100FBE4A" w14:textId="77777777" w:rsidR="00E93A3C" w:rsidRDefault="00E93A3C" w:rsidP="00E93A3C">
            <w:pPr>
              <w:jc w:val="right"/>
              <w:rPr>
                <w:i/>
                <w:iCs/>
                <w:sz w:val="20"/>
                <w:szCs w:val="20"/>
              </w:rPr>
            </w:pPr>
            <w:r w:rsidRPr="00390EA5">
              <w:rPr>
                <w:i/>
                <w:iCs/>
                <w:sz w:val="20"/>
                <w:szCs w:val="20"/>
              </w:rPr>
              <w:t xml:space="preserve">SchoolCash Online OPENS for </w:t>
            </w:r>
            <w:r>
              <w:rPr>
                <w:i/>
                <w:iCs/>
                <w:sz w:val="20"/>
                <w:szCs w:val="20"/>
              </w:rPr>
              <w:t>Lunch</w:t>
            </w:r>
            <w:r w:rsidRPr="00390EA5">
              <w:rPr>
                <w:i/>
                <w:iCs/>
                <w:sz w:val="20"/>
                <w:szCs w:val="20"/>
              </w:rPr>
              <w:t xml:space="preserve"> days in </w:t>
            </w:r>
            <w:r>
              <w:rPr>
                <w:i/>
                <w:iCs/>
                <w:sz w:val="20"/>
                <w:szCs w:val="20"/>
              </w:rPr>
              <w:t>December</w:t>
            </w:r>
          </w:p>
          <w:p w14:paraId="6B88E504" w14:textId="2894313E" w:rsidR="00E93A3C" w:rsidRDefault="00E93A3C" w:rsidP="002D0D0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831D962" wp14:editId="0B6D77D8">
                  <wp:extent cx="438750" cy="540000"/>
                  <wp:effectExtent l="0" t="0" r="0" b="0"/>
                  <wp:docPr id="5" name="Picture 5" descr="Illustration Of A Girl Eating A School Lunch Royalty Free Cliparts,  Vectors, And Stock Illustration. Image 13707765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34601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5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14:paraId="205C5851" w14:textId="7B651FF3" w:rsidR="00815F94" w:rsidRDefault="002D0D0A" w:rsidP="002D0D0A">
            <w:pPr>
              <w:jc w:val="right"/>
            </w:pPr>
            <w:r>
              <w:t>2</w:t>
            </w:r>
            <w:r w:rsidR="00192F29">
              <w:t>4</w:t>
            </w:r>
          </w:p>
          <w:p w14:paraId="008618A7" w14:textId="77777777" w:rsidR="006F7AEA" w:rsidRDefault="006F7AEA" w:rsidP="002D0D0A">
            <w:pPr>
              <w:jc w:val="right"/>
            </w:pPr>
            <w:r>
              <w:t xml:space="preserve">Day </w:t>
            </w:r>
            <w:r w:rsidR="00007076">
              <w:t>4</w:t>
            </w:r>
          </w:p>
          <w:p w14:paraId="5186E61D" w14:textId="0851AAA0" w:rsidR="00FF2845" w:rsidRPr="005F7844" w:rsidRDefault="00FF2845" w:rsidP="002D0D0A">
            <w:pPr>
              <w:jc w:val="right"/>
              <w:rPr>
                <w:b/>
                <w:bCs/>
              </w:rPr>
            </w:pPr>
            <w:r w:rsidRPr="005F7844">
              <w:rPr>
                <w:b/>
                <w:bCs/>
              </w:rPr>
              <w:t>SPIRIT DAY</w:t>
            </w:r>
            <w:r w:rsidR="00454CD2" w:rsidRPr="005F7844">
              <w:rPr>
                <w:b/>
                <w:bCs/>
              </w:rPr>
              <w:t xml:space="preserve"> –</w:t>
            </w:r>
          </w:p>
          <w:p w14:paraId="7DC6C0FC" w14:textId="2B40B42C" w:rsidR="00626F5C" w:rsidRDefault="00454CD2" w:rsidP="00626F5C">
            <w:pPr>
              <w:jc w:val="right"/>
            </w:pPr>
            <w:r w:rsidRPr="005F7844">
              <w:rPr>
                <w:b/>
                <w:bCs/>
              </w:rPr>
              <w:t>TWINS DAY</w:t>
            </w:r>
            <w:r w:rsidR="0035172B">
              <w:rPr>
                <w:noProof/>
              </w:rPr>
              <w:drawing>
                <wp:anchor distT="0" distB="0" distL="114300" distR="114300" simplePos="0" relativeHeight="251667458" behindDoc="0" locked="0" layoutInCell="1" allowOverlap="1" wp14:anchorId="6C4CC7A9" wp14:editId="2855E0E6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173355</wp:posOffset>
                  </wp:positionV>
                  <wp:extent cx="766709" cy="792000"/>
                  <wp:effectExtent l="0" t="0" r="0" b="8255"/>
                  <wp:wrapSquare wrapText="bothSides"/>
                  <wp:docPr id="14" name="Picture 14" descr="Twins Girls Sisters Linear Vector People Stock Vector (Royalty Free)  1169542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wins Girls Sisters Linear Vector People Stock Vector (Royalty Free)  1169542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09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5" w:type="dxa"/>
          </w:tcPr>
          <w:p w14:paraId="2BFF66BB" w14:textId="1EC339FA" w:rsidR="00815F94" w:rsidRDefault="002D0D0A" w:rsidP="002D0D0A">
            <w:pPr>
              <w:jc w:val="right"/>
            </w:pPr>
            <w:r>
              <w:t>2</w:t>
            </w:r>
            <w:r w:rsidR="003E10A0">
              <w:t>5</w:t>
            </w:r>
          </w:p>
          <w:p w14:paraId="2D29EB88" w14:textId="529B0B40" w:rsidR="006F7AEA" w:rsidRDefault="006F7AEA" w:rsidP="002D0D0A">
            <w:pPr>
              <w:jc w:val="right"/>
            </w:pPr>
            <w:r>
              <w:t xml:space="preserve">Day </w:t>
            </w:r>
            <w:r w:rsidR="00007076">
              <w:t>5</w:t>
            </w:r>
          </w:p>
          <w:p w14:paraId="210B7C9B" w14:textId="50B7FE6E" w:rsidR="00233965" w:rsidRDefault="00233965" w:rsidP="002D0D0A">
            <w:pPr>
              <w:jc w:val="right"/>
            </w:pPr>
          </w:p>
          <w:p w14:paraId="3DA89DAC" w14:textId="08B5B5EA" w:rsidR="00233965" w:rsidRPr="00A27BFA" w:rsidRDefault="00233965" w:rsidP="00233965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Pizza Day</w:t>
            </w:r>
          </w:p>
          <w:p w14:paraId="211FA266" w14:textId="77777777" w:rsidR="00A86B02" w:rsidRDefault="00A86B02" w:rsidP="002D0D0A">
            <w:pPr>
              <w:jc w:val="right"/>
            </w:pPr>
          </w:p>
          <w:p w14:paraId="4CE69189" w14:textId="48B1E946" w:rsidR="00A86B02" w:rsidRDefault="00A86B02" w:rsidP="00C5599F">
            <w:pPr>
              <w:jc w:val="center"/>
            </w:pPr>
          </w:p>
        </w:tc>
        <w:tc>
          <w:tcPr>
            <w:tcW w:w="1530" w:type="dxa"/>
          </w:tcPr>
          <w:p w14:paraId="710F6578" w14:textId="3DCD7993" w:rsidR="00235409" w:rsidRDefault="002D0D0A" w:rsidP="002D0D0A">
            <w:pPr>
              <w:jc w:val="right"/>
            </w:pPr>
            <w:r>
              <w:t>2</w:t>
            </w:r>
            <w:r w:rsidR="003E10A0">
              <w:t>6</w:t>
            </w:r>
          </w:p>
          <w:p w14:paraId="07E9471D" w14:textId="510BC6C7" w:rsidR="00815F94" w:rsidRDefault="00235409" w:rsidP="002D0D0A">
            <w:pPr>
              <w:jc w:val="right"/>
            </w:pPr>
            <w:r>
              <w:t xml:space="preserve">Day </w:t>
            </w:r>
            <w:r w:rsidR="00007076">
              <w:t>1</w:t>
            </w:r>
          </w:p>
          <w:p w14:paraId="604CC340" w14:textId="77777777" w:rsidR="00A91D87" w:rsidRDefault="00A91D87" w:rsidP="002D0D0A">
            <w:pPr>
              <w:jc w:val="right"/>
            </w:pPr>
          </w:p>
          <w:p w14:paraId="446A16B3" w14:textId="526B4344" w:rsidR="00A91D87" w:rsidRDefault="00A91D87" w:rsidP="00A91D87"/>
        </w:tc>
        <w:tc>
          <w:tcPr>
            <w:tcW w:w="1532" w:type="dxa"/>
          </w:tcPr>
          <w:p w14:paraId="540F455B" w14:textId="242CD60F" w:rsidR="00815F94" w:rsidRDefault="002D0D0A" w:rsidP="002D0D0A">
            <w:pPr>
              <w:jc w:val="right"/>
            </w:pPr>
            <w:r>
              <w:t>2</w:t>
            </w:r>
            <w:r w:rsidR="003E10A0">
              <w:t>7</w:t>
            </w:r>
          </w:p>
          <w:p w14:paraId="69AD6D5C" w14:textId="4C76459B" w:rsidR="00007076" w:rsidRDefault="00007076" w:rsidP="00731EB8">
            <w:pPr>
              <w:jc w:val="right"/>
            </w:pPr>
            <w:r>
              <w:t>Day 2</w:t>
            </w:r>
          </w:p>
          <w:p w14:paraId="70591A21" w14:textId="3B9B7963" w:rsidR="00D01965" w:rsidRPr="00A27BFA" w:rsidRDefault="00731EB8" w:rsidP="00731EB8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Pasta Day</w:t>
            </w:r>
          </w:p>
          <w:p w14:paraId="5D80271F" w14:textId="77777777" w:rsidR="003E10A0" w:rsidRPr="00390EA5" w:rsidRDefault="003E10A0" w:rsidP="003E10A0">
            <w:pPr>
              <w:jc w:val="right"/>
              <w:rPr>
                <w:i/>
                <w:iCs/>
                <w:sz w:val="20"/>
                <w:szCs w:val="20"/>
              </w:rPr>
            </w:pPr>
            <w:r w:rsidRPr="00390EA5">
              <w:rPr>
                <w:i/>
                <w:iCs/>
                <w:sz w:val="20"/>
                <w:szCs w:val="20"/>
              </w:rPr>
              <w:t xml:space="preserve">SchoolCash Online CLOSES for </w:t>
            </w:r>
            <w:r>
              <w:rPr>
                <w:i/>
                <w:iCs/>
                <w:sz w:val="20"/>
                <w:szCs w:val="20"/>
              </w:rPr>
              <w:t>Lunch</w:t>
            </w:r>
            <w:r w:rsidRPr="00390EA5">
              <w:rPr>
                <w:i/>
                <w:iCs/>
                <w:sz w:val="20"/>
                <w:szCs w:val="20"/>
              </w:rPr>
              <w:t xml:space="preserve"> days in </w:t>
            </w:r>
            <w:r>
              <w:rPr>
                <w:i/>
                <w:iCs/>
                <w:sz w:val="20"/>
                <w:szCs w:val="20"/>
              </w:rPr>
              <w:t>December</w:t>
            </w:r>
          </w:p>
          <w:p w14:paraId="34F5BA61" w14:textId="62827A63" w:rsidR="00A86B02" w:rsidRDefault="003E10A0" w:rsidP="00726B6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76B06AB" wp14:editId="1FEBA963">
                  <wp:extent cx="438750" cy="540000"/>
                  <wp:effectExtent l="0" t="0" r="0" b="0"/>
                  <wp:docPr id="7" name="Picture 7" descr="Illustration Of A Girl Eating A School Lunch Royalty Free Cliparts,  Vectors, And Stock Illustration. Image 13707765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34601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5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297ECE18" w14:textId="55E6E14C" w:rsidR="00815F94" w:rsidRDefault="002D0D0A" w:rsidP="002D0D0A">
            <w:pPr>
              <w:jc w:val="right"/>
            </w:pPr>
            <w:r>
              <w:t>2</w:t>
            </w:r>
            <w:r w:rsidR="003E10A0">
              <w:t>8</w:t>
            </w:r>
          </w:p>
          <w:p w14:paraId="44575703" w14:textId="77777777" w:rsidR="00D21C27" w:rsidRDefault="00D21C27" w:rsidP="002D0D0A">
            <w:pPr>
              <w:jc w:val="right"/>
            </w:pPr>
          </w:p>
          <w:p w14:paraId="65B1DF29" w14:textId="7777777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51FBDD8D" w14:textId="73CB21BA" w:rsidR="00D21C27" w:rsidRDefault="00D21C27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621DF0" w14:paraId="1EEC122B" w14:textId="77777777" w:rsidTr="00244D53">
        <w:trPr>
          <w:trHeight w:val="2608"/>
        </w:trPr>
        <w:tc>
          <w:tcPr>
            <w:tcW w:w="1413" w:type="dxa"/>
            <w:shd w:val="clear" w:color="auto" w:fill="F2F2F2" w:themeFill="background1" w:themeFillShade="F2"/>
          </w:tcPr>
          <w:p w14:paraId="0BF7958A" w14:textId="13958009" w:rsidR="00621DF0" w:rsidRDefault="00621DF0" w:rsidP="002D0D0A">
            <w:pPr>
              <w:jc w:val="right"/>
            </w:pPr>
            <w:r>
              <w:t>29</w:t>
            </w:r>
          </w:p>
          <w:p w14:paraId="44968644" w14:textId="77777777" w:rsidR="00621DF0" w:rsidRDefault="00621DF0" w:rsidP="002D0D0A">
            <w:pPr>
              <w:jc w:val="right"/>
            </w:pPr>
          </w:p>
          <w:p w14:paraId="5DA9B638" w14:textId="77777777" w:rsidR="00621DF0" w:rsidRDefault="00621DF0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3425DBE9" w14:textId="52C0622D" w:rsidR="00621DF0" w:rsidRDefault="00621DF0" w:rsidP="00B37CD1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713" w:type="dxa"/>
          </w:tcPr>
          <w:p w14:paraId="49FBFA49" w14:textId="3D4961F3" w:rsidR="00621DF0" w:rsidRDefault="00621DF0" w:rsidP="002D0D0A">
            <w:pPr>
              <w:jc w:val="right"/>
            </w:pPr>
            <w:r>
              <w:t>30</w:t>
            </w:r>
          </w:p>
          <w:p w14:paraId="7729637B" w14:textId="1844A114" w:rsidR="00007076" w:rsidRDefault="00007076" w:rsidP="00007076">
            <w:pPr>
              <w:jc w:val="right"/>
            </w:pPr>
            <w:r>
              <w:t>Day 3</w:t>
            </w:r>
          </w:p>
          <w:p w14:paraId="433F86F6" w14:textId="77777777" w:rsidR="00007076" w:rsidRDefault="00007076" w:rsidP="002D0D0A">
            <w:pPr>
              <w:jc w:val="right"/>
            </w:pPr>
          </w:p>
          <w:p w14:paraId="2B724553" w14:textId="45C4F7B2" w:rsidR="00621DF0" w:rsidRPr="00390EA5" w:rsidRDefault="00621DF0" w:rsidP="002D0D0A">
            <w:pPr>
              <w:jc w:val="right"/>
              <w:rPr>
                <w:i/>
                <w:iCs/>
              </w:rPr>
            </w:pPr>
          </w:p>
        </w:tc>
        <w:tc>
          <w:tcPr>
            <w:tcW w:w="7664" w:type="dxa"/>
            <w:gridSpan w:val="5"/>
            <w:vAlign w:val="center"/>
          </w:tcPr>
          <w:p w14:paraId="08B7D119" w14:textId="77777777" w:rsidR="002D1C15" w:rsidRDefault="002D1C15" w:rsidP="00244D5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746016B" w14:textId="06E134EB" w:rsidR="008F3792" w:rsidRPr="008F3792" w:rsidRDefault="008F3792" w:rsidP="00244D53">
            <w:pPr>
              <w:jc w:val="right"/>
              <w:rPr>
                <w:b/>
                <w:bCs/>
                <w:sz w:val="28"/>
                <w:szCs w:val="28"/>
              </w:rPr>
            </w:pPr>
            <w:r w:rsidRPr="008F3792">
              <w:rPr>
                <w:b/>
                <w:bCs/>
                <w:sz w:val="28"/>
                <w:szCs w:val="28"/>
              </w:rPr>
              <w:t>Our VIRTUE for the month of November is</w:t>
            </w:r>
            <w:r w:rsidR="00357D01">
              <w:rPr>
                <w:b/>
                <w:bCs/>
                <w:sz w:val="28"/>
                <w:szCs w:val="28"/>
              </w:rPr>
              <w:t>:</w:t>
            </w:r>
            <w:r w:rsidR="00244D53" w:rsidRPr="00212D6F">
              <w:t xml:space="preserve"> </w:t>
            </w:r>
            <w:r w:rsidR="00244D53" w:rsidRPr="00212D6F">
              <w:rPr>
                <w:noProof/>
              </w:rPr>
              <w:drawing>
                <wp:anchor distT="0" distB="0" distL="114300" distR="114300" simplePos="0" relativeHeight="251661314" behindDoc="0" locked="0" layoutInCell="1" allowOverlap="1" wp14:anchorId="3834C0F9" wp14:editId="4CC71EF3">
                  <wp:simplePos x="6057265" y="788162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187450" cy="11874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DCDE415" w14:textId="77777777" w:rsidR="00621DF0" w:rsidRDefault="008F3792" w:rsidP="00244D5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F3792">
              <w:rPr>
                <w:b/>
                <w:bCs/>
                <w:i/>
                <w:iCs/>
                <w:sz w:val="36"/>
                <w:szCs w:val="36"/>
              </w:rPr>
              <w:t>JUSTICE</w:t>
            </w:r>
          </w:p>
          <w:p w14:paraId="524AE97C" w14:textId="43582F3E" w:rsidR="00C4388B" w:rsidRPr="00375BBF" w:rsidRDefault="00C4388B" w:rsidP="00244D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5BBF">
              <w:rPr>
                <w:rFonts w:ascii="Comic Sans MS" w:hAnsi="Comic Sans MS"/>
                <w:sz w:val="20"/>
                <w:szCs w:val="20"/>
              </w:rPr>
              <w:t xml:space="preserve">Congratulations to our winners </w:t>
            </w:r>
            <w:r w:rsidR="0068257C" w:rsidRPr="00375BBF">
              <w:rPr>
                <w:rFonts w:ascii="Comic Sans MS" w:hAnsi="Comic Sans MS"/>
                <w:sz w:val="20"/>
                <w:szCs w:val="20"/>
              </w:rPr>
              <w:t>of the October Virtue - Empathy</w:t>
            </w:r>
          </w:p>
        </w:tc>
      </w:tr>
    </w:tbl>
    <w:p w14:paraId="7DF0D5B6" w14:textId="7636401E" w:rsidR="00D272D1" w:rsidRDefault="006F191C" w:rsidP="009B11C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REFERENCE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798"/>
        <w:gridCol w:w="2717"/>
        <w:gridCol w:w="543"/>
        <w:gridCol w:w="3140"/>
      </w:tblGrid>
      <w:tr w:rsidR="00943998" w14:paraId="56E27872" w14:textId="77777777" w:rsidTr="00743639">
        <w:trPr>
          <w:trHeight w:val="2237"/>
        </w:trPr>
        <w:tc>
          <w:tcPr>
            <w:tcW w:w="3592" w:type="dxa"/>
            <w:vAlign w:val="center"/>
          </w:tcPr>
          <w:p w14:paraId="773EEC42" w14:textId="77777777" w:rsidR="00AE4935" w:rsidRDefault="00AE4935" w:rsidP="00D01B6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School Bell Times</w:t>
            </w:r>
          </w:p>
          <w:p w14:paraId="7F9DE4F0" w14:textId="77777777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 Bell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8:35 am</w:t>
            </w:r>
          </w:p>
          <w:p w14:paraId="6764D31B" w14:textId="16782455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 Break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10:15 am </w:t>
            </w:r>
            <w:r w:rsidR="00F905B5"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-</w:t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10:55 am</w:t>
            </w:r>
          </w:p>
          <w:p w14:paraId="22039FD5" w14:textId="59F3416C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Lunch Break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12:35 pm </w:t>
            </w:r>
            <w:r w:rsidR="00F905B5"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-</w:t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1:15 pm</w:t>
            </w:r>
          </w:p>
          <w:p w14:paraId="0E18312E" w14:textId="364569A0" w:rsidR="00943998" w:rsidRDefault="00AE4935" w:rsidP="00D01B67">
            <w:pPr>
              <w:widowControl w:val="0"/>
              <w:spacing w:after="20" w:line="21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Dismissal Bell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2:55 pm</w:t>
            </w:r>
          </w:p>
          <w:p w14:paraId="1EEFB862" w14:textId="77777777" w:rsidR="00A02F99" w:rsidRDefault="00A02F99" w:rsidP="00D01B67">
            <w:pPr>
              <w:widowControl w:val="0"/>
              <w:spacing w:after="20" w:line="21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3E969BC8" w14:textId="77777777" w:rsidR="009B6CBF" w:rsidRDefault="009B6CBF" w:rsidP="009B6CBF">
            <w:pPr>
              <w:pStyle w:val="BodyText"/>
              <w:widowControl w:val="0"/>
              <w:spacing w:after="0"/>
              <w:rPr>
                <w:rFonts w:ascii="Arial" w:hAnsi="Arial" w:cs="Arial"/>
                <w:sz w:val="24"/>
                <w:u w:val="single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u w:val="single"/>
                <w:lang w:val="en-US"/>
                <w14:ligatures w14:val="none"/>
              </w:rPr>
              <w:t>Absent/Late Students</w:t>
            </w:r>
          </w:p>
          <w:p w14:paraId="21252B08" w14:textId="77777777" w:rsidR="00C712CC" w:rsidRDefault="009B6CBF" w:rsidP="00C712CC">
            <w:pPr>
              <w:pStyle w:val="BodyText"/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</w:pP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If your child will be absent or late for </w:t>
            </w:r>
            <w:r w:rsidR="00866E25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>school,</w:t>
            </w: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 please call the office </w:t>
            </w:r>
            <w:r w:rsidR="0019303D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BEFORE  8:35 am </w:t>
            </w: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>at:</w:t>
            </w:r>
            <w:r w:rsidR="00584FED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 </w:t>
            </w:r>
          </w:p>
          <w:p w14:paraId="2C46A890" w14:textId="5E73F259" w:rsidR="009B6CBF" w:rsidRDefault="009B6CBF" w:rsidP="00DA59CD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US"/>
              </w:rPr>
            </w:pPr>
            <w:r w:rsidRPr="00DA59CD">
              <w:rPr>
                <w:rFonts w:ascii="Arial" w:hAnsi="Arial" w:cs="Arial"/>
                <w:sz w:val="22"/>
                <w:szCs w:val="22"/>
                <w:lang w:val="en-US"/>
                <w14:ligatures w14:val="none"/>
              </w:rPr>
              <w:t xml:space="preserve">519-752-1611 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>(</w:t>
            </w:r>
            <w:r w:rsidR="00D272D1"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>24-hour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 xml:space="preserve"> voicemail)</w:t>
            </w:r>
          </w:p>
        </w:tc>
        <w:tc>
          <w:tcPr>
            <w:tcW w:w="3515" w:type="dxa"/>
            <w:gridSpan w:val="2"/>
            <w:vAlign w:val="center"/>
          </w:tcPr>
          <w:p w14:paraId="387C4BA5" w14:textId="77777777" w:rsidR="009B6CBF" w:rsidRPr="00CD759F" w:rsidRDefault="009B6CBF" w:rsidP="009B6CBF">
            <w:pPr>
              <w:widowControl w:val="0"/>
              <w:spacing w:after="20"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CD759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Outdoor Supervision</w:t>
            </w:r>
          </w:p>
          <w:p w14:paraId="1EBE4724" w14:textId="49408C11" w:rsidR="009B6CBF" w:rsidRDefault="009B6CBF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note that there is no supervision outside before 8:20 or after 2:55.  </w:t>
            </w:r>
          </w:p>
          <w:p w14:paraId="04BBE4C2" w14:textId="2DD055ED" w:rsidR="009B6CBF" w:rsidRDefault="009B6CBF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At the end of the day, children need to go directly home and are not permitted to play on school grounds since there is no supervision.</w:t>
            </w:r>
          </w:p>
          <w:p w14:paraId="2C7D2C35" w14:textId="77777777" w:rsidR="009B6CBF" w:rsidRDefault="009B6CBF" w:rsidP="009B6CBF">
            <w:pPr>
              <w:widowControl w:val="0"/>
              <w:spacing w:after="20" w:line="21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FCDAB8" w14:textId="77777777" w:rsidR="009B6CBF" w:rsidRDefault="009B6CBF" w:rsidP="009B6CBF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Transportation Info</w:t>
            </w:r>
          </w:p>
          <w:p w14:paraId="542D2CBC" w14:textId="77777777" w:rsidR="009B6CBF" w:rsidRDefault="009B6CBF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Parents can register and track their child’s bus information, as well as get late bus notifications sent to their smart phone/e-mail account.</w:t>
            </w:r>
          </w:p>
          <w:p w14:paraId="5726AF7C" w14:textId="7D022477" w:rsidR="009B6CBF" w:rsidRDefault="009B6CBF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Parents can register for this free service at:</w:t>
            </w:r>
          </w:p>
          <w:p w14:paraId="2DBD6F56" w14:textId="7DB042D4" w:rsidR="00943998" w:rsidRDefault="009B6CBF" w:rsidP="009B6CBF">
            <w:pPr>
              <w:widowControl w:val="0"/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www.stsbhn.ca</w:t>
            </w:r>
          </w:p>
        </w:tc>
        <w:tc>
          <w:tcPr>
            <w:tcW w:w="3683" w:type="dxa"/>
            <w:gridSpan w:val="2"/>
            <w:vAlign w:val="center"/>
          </w:tcPr>
          <w:p w14:paraId="2C3B9A99" w14:textId="07EC218D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8242" behindDoc="0" locked="0" layoutInCell="1" allowOverlap="1" wp14:anchorId="1A8EE0BD" wp14:editId="765076D8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60325</wp:posOffset>
                  </wp:positionV>
                  <wp:extent cx="288925" cy="2889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Parking on</w:t>
            </w:r>
          </w:p>
          <w:p w14:paraId="05A6A39F" w14:textId="77777777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Glenwood Drive</w:t>
            </w:r>
          </w:p>
          <w:p w14:paraId="64DFBB8A" w14:textId="77777777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  <w:p w14:paraId="762A807C" w14:textId="08CFD30D" w:rsidR="00A02F99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 order to ensure the safety of our children, parents/guardians are asked 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please obey traffic signs and to park on the street only where permitted.</w:t>
            </w:r>
          </w:p>
          <w:p w14:paraId="57900FB4" w14:textId="77777777" w:rsidR="00A02F99" w:rsidRPr="0011590F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Please do not park in no parking zones.  Parking in these zones causes visibility issues for the student patrollers as well as navigation issues for incoming school buses.</w:t>
            </w:r>
          </w:p>
          <w:p w14:paraId="4CB75391" w14:textId="2306D029" w:rsidR="00A02F99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ensure that you do not block the driveways of our neighbours.  </w:t>
            </w:r>
            <w:r w:rsidR="0019303D">
              <w:rPr>
                <w:rFonts w:ascii="Arial" w:hAnsi="Arial" w:cs="Arial"/>
                <w:sz w:val="18"/>
                <w:szCs w:val="18"/>
                <w:lang w:val="en-US"/>
              </w:rPr>
              <w:t>We strive to be good neighbours.</w:t>
            </w:r>
          </w:p>
          <w:p w14:paraId="5764F39B" w14:textId="09016133" w:rsidR="00943998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CD75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The parking lot is reserved for staff only.</w:t>
            </w:r>
          </w:p>
        </w:tc>
      </w:tr>
      <w:tr w:rsidR="00A02F99" w14:paraId="45BE3A51" w14:textId="70330202" w:rsidTr="00743639">
        <w:trPr>
          <w:trHeight w:val="1811"/>
        </w:trPr>
        <w:tc>
          <w:tcPr>
            <w:tcW w:w="3592" w:type="dxa"/>
            <w:vAlign w:val="center"/>
          </w:tcPr>
          <w:p w14:paraId="151BA89B" w14:textId="77777777" w:rsidR="00A02F99" w:rsidRDefault="00A02F99" w:rsidP="00A02F99">
            <w:pPr>
              <w:widowControl w:val="0"/>
              <w:spacing w:after="20" w:line="21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  <w:t>SchoolCashOnline</w:t>
            </w:r>
          </w:p>
          <w:p w14:paraId="62AE1E03" w14:textId="04AC1ADC" w:rsidR="00584FED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Th</w:t>
            </w:r>
            <w:r w:rsidR="00584FE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is is the </w:t>
            </w: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preferred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payment method for all school related expenses with our Board</w:t>
            </w:r>
            <w:r w:rsidR="0060312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, including </w:t>
            </w:r>
            <w:r w:rsidR="00F93A8E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Lunch</w:t>
            </w:r>
            <w:r w:rsidR="0060312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days</w:t>
            </w:r>
            <w:r w:rsidR="00584FE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.</w:t>
            </w:r>
          </w:p>
          <w:p w14:paraId="2546ED9D" w14:textId="1D211B3B" w:rsidR="00A02F99" w:rsidRDefault="006E6F35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SchoolCash Online is </w:t>
            </w:r>
            <w:r w:rsidR="00A02F9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also used to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allow families to safely complete and submit</w:t>
            </w:r>
            <w:r w:rsidR="00A02F9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a variety of required forms such as permission forms, confidentiality forms, etc.</w:t>
            </w:r>
          </w:p>
          <w:p w14:paraId="2D165430" w14:textId="77777777" w:rsidR="00A02F99" w:rsidRPr="009A6FD4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Register at:</w:t>
            </w:r>
          </w:p>
          <w:p w14:paraId="763A8EBE" w14:textId="77777777" w:rsidR="00A02F99" w:rsidRPr="009A6FD4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https://bhncdsb.schoolcashonline.com</w:t>
            </w:r>
          </w:p>
          <w:p w14:paraId="155F40E3" w14:textId="3F43F8E0" w:rsidR="00A02F99" w:rsidRPr="00603123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NOW WITH CREDIT CARD OPTION!</w:t>
            </w:r>
          </w:p>
        </w:tc>
        <w:tc>
          <w:tcPr>
            <w:tcW w:w="3515" w:type="dxa"/>
            <w:gridSpan w:val="2"/>
            <w:vAlign w:val="center"/>
          </w:tcPr>
          <w:p w14:paraId="59CAACAD" w14:textId="36530E88" w:rsidR="00A02F99" w:rsidRPr="00603123" w:rsidRDefault="00A02F99" w:rsidP="00603123">
            <w:pPr>
              <w:widowControl w:val="0"/>
              <w:rPr>
                <w:rFonts w:ascii="Arial" w:hAnsi="Arial" w:cs="Arial"/>
                <w:b/>
                <w:bCs/>
                <w:sz w:val="24"/>
                <w:u w:val="single"/>
                <w:lang w:val="en-US"/>
              </w:rPr>
            </w:pPr>
            <w:r w:rsidRPr="00603123">
              <w:rPr>
                <w:rFonts w:ascii="Arial" w:hAnsi="Arial" w:cs="Arial"/>
                <w:b/>
                <w:bCs/>
                <w:sz w:val="24"/>
                <w:u w:val="single"/>
                <w:lang w:val="en-US"/>
              </w:rPr>
              <w:t>Scent Safe School</w:t>
            </w:r>
          </w:p>
          <w:p w14:paraId="4F4F3E0A" w14:textId="77777777" w:rsidR="00A02F99" w:rsidRPr="00D44A14" w:rsidRDefault="00A02F99" w:rsidP="00DA59CD">
            <w:pPr>
              <w:pStyle w:val="BodyText"/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  <w14:ligatures w14:val="none"/>
              </w:rPr>
            </w:pPr>
            <w:r w:rsidRPr="00D44A14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  <w14:ligatures w14:val="none"/>
              </w:rPr>
              <w:t>Due to student and staff allergies, please do not wear perfume, cologne, or other strongly scented products. Avoiding strong scents will also be beneficial for students and staff with asthma.</w:t>
            </w:r>
          </w:p>
          <w:p w14:paraId="4C3AD4CE" w14:textId="77777777" w:rsidR="00603123" w:rsidRDefault="00603123" w:rsidP="00D44A14">
            <w:pPr>
              <w:widowControl w:val="0"/>
              <w:tabs>
                <w:tab w:val="right" w:leader="dot" w:pos="4422"/>
              </w:tabs>
              <w:spacing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39679C78" w14:textId="2B613BAB" w:rsidR="00A02F99" w:rsidRPr="00D44A14" w:rsidRDefault="00A02F99" w:rsidP="00D44A14">
            <w:pPr>
              <w:widowControl w:val="0"/>
              <w:tabs>
                <w:tab w:val="right" w:leader="dot" w:pos="4422"/>
              </w:tabs>
              <w:spacing w:line="280" w:lineRule="exact"/>
              <w:rPr>
                <w:rFonts w:ascii="Arial" w:hAnsi="Arial" w:cs="Arial"/>
                <w:b/>
                <w:bCs/>
                <w:u w:val="single"/>
              </w:rPr>
            </w:pPr>
            <w:r w:rsidRPr="00D44A14">
              <w:rPr>
                <w:rFonts w:ascii="Arial" w:hAnsi="Arial" w:cs="Arial"/>
                <w:b/>
                <w:bCs/>
                <w:u w:val="single"/>
              </w:rPr>
              <w:t>Peanut &amp; Tree Nu</w:t>
            </w:r>
            <w:r w:rsidR="00603123">
              <w:rPr>
                <w:rFonts w:ascii="Arial" w:hAnsi="Arial" w:cs="Arial"/>
                <w:b/>
                <w:bCs/>
                <w:u w:val="single"/>
              </w:rPr>
              <w:t xml:space="preserve">t </w:t>
            </w:r>
            <w:r w:rsidRPr="00D44A14">
              <w:rPr>
                <w:rFonts w:ascii="Arial" w:hAnsi="Arial" w:cs="Arial"/>
                <w:b/>
                <w:bCs/>
                <w:u w:val="single"/>
              </w:rPr>
              <w:t>Aware &amp; Educated Zone</w:t>
            </w:r>
          </w:p>
          <w:p w14:paraId="02490129" w14:textId="24298DC5" w:rsidR="00A02F99" w:rsidRDefault="00A02F99" w:rsidP="00DA59CD">
            <w:pPr>
              <w:widowControl w:val="0"/>
              <w:spacing w:line="192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do not bring food items to school which contain, or may contain, traces of peanuts/tree nuts.</w:t>
            </w:r>
          </w:p>
        </w:tc>
        <w:tc>
          <w:tcPr>
            <w:tcW w:w="3683" w:type="dxa"/>
            <w:gridSpan w:val="2"/>
            <w:vAlign w:val="center"/>
          </w:tcPr>
          <w:p w14:paraId="40E12B69" w14:textId="6BC39DCE" w:rsidR="00A02F99" w:rsidRPr="00A46383" w:rsidRDefault="00A02F99" w:rsidP="00A02F99">
            <w:pPr>
              <w:widowControl w:val="0"/>
              <w:spacing w:line="307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  <w:t>Police Clearance Checks</w:t>
            </w:r>
          </w:p>
          <w:p w14:paraId="194B209B" w14:textId="72B35230" w:rsidR="00A02F99" w:rsidRPr="00A46383" w:rsidRDefault="00A02F99" w:rsidP="00DA59CD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In accordance with Board Policy, 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if parents wish to accompany their children on an out-of-school excursion or volunteer in the school they </w:t>
            </w:r>
            <w:r w:rsidR="00410526" w:rsidRPr="00A463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must</w:t>
            </w:r>
            <w:r w:rsidR="00410526"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have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a current clear Police Clearance Certificate</w:t>
            </w: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. </w:t>
            </w:r>
          </w:p>
          <w:p w14:paraId="21B54102" w14:textId="77777777" w:rsidR="006E6F35" w:rsidRDefault="00A02F99" w:rsidP="00DA59CD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Certificates are valid for 3 years providing Declarations provided. 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Online AODA training also required. </w:t>
            </w:r>
          </w:p>
          <w:p w14:paraId="6FE102A8" w14:textId="2D79D598" w:rsidR="00A02F99" w:rsidRDefault="006E6F35" w:rsidP="00DA59CD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Contact </w:t>
            </w:r>
            <w:r w:rsidR="00A02F99"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the school office for details.</w:t>
            </w:r>
          </w:p>
        </w:tc>
      </w:tr>
      <w:tr w:rsidR="003A1C95" w14:paraId="5866A1C3" w14:textId="4FF3BB19" w:rsidTr="00743639">
        <w:tc>
          <w:tcPr>
            <w:tcW w:w="3592" w:type="dxa"/>
            <w:vAlign w:val="center"/>
          </w:tcPr>
          <w:p w14:paraId="0F1EE72C" w14:textId="77777777" w:rsidR="003A1C95" w:rsidRDefault="003A1C95" w:rsidP="003A1C95">
            <w:pPr>
              <w:widowControl w:val="0"/>
              <w:spacing w:after="20" w:line="216" w:lineRule="auto"/>
              <w:rPr>
                <w:rFonts w:ascii="Gill Sans MT" w:eastAsia="Times New Roman" w:hAnsi="Gill Sans MT" w:cs="Times New Roman"/>
                <w:color w:val="000000"/>
                <w:kern w:val="28"/>
                <w:sz w:val="16"/>
                <w:szCs w:val="20"/>
                <w:lang w:val="en-US" w:eastAsia="en-CA"/>
                <w14:cntxtAlts/>
              </w:rPr>
            </w:pPr>
            <w:r w:rsidRPr="009A6FD4">
              <w:rPr>
                <w:rFonts w:ascii="Gill Sans MT" w:eastAsia="Times New Roman" w:hAnsi="Gill Sans MT" w:cs="Times New Roman"/>
                <w:color w:val="000000"/>
                <w:kern w:val="28"/>
                <w:sz w:val="16"/>
                <w:szCs w:val="20"/>
                <w:lang w:val="en-US" w:eastAsia="en-CA"/>
                <w14:cntxtAlts/>
              </w:rPr>
              <w:t> </w:t>
            </w:r>
          </w:p>
          <w:p w14:paraId="1FBCBE46" w14:textId="60072DD5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St.</w:t>
            </w:r>
            <w:r w:rsidR="00773D3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Peter’s M</w:t>
            </w: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ission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 Statement</w:t>
            </w:r>
          </w:p>
          <w:p w14:paraId="26DC4332" w14:textId="28473E8B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As a Catholic Learning Community, we</w:t>
            </w:r>
          </w:p>
          <w:p w14:paraId="6B0A9EBE" w14:textId="5037286C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provide faith formation and academic</w:t>
            </w:r>
          </w:p>
          <w:p w14:paraId="1178C71A" w14:textId="6F168D79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 xml:space="preserve">excellence, which enables </w:t>
            </w:r>
            <w:proofErr w:type="gramStart"/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our</w:t>
            </w:r>
            <w:proofErr w:type="gramEnd"/>
          </w:p>
          <w:p w14:paraId="617AEF75" w14:textId="4F3E5DC8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graduates to live a life of love and</w:t>
            </w:r>
          </w:p>
          <w:p w14:paraId="4441527D" w14:textId="7D5756F4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service in Christ.</w:t>
            </w:r>
          </w:p>
          <w:p w14:paraId="1AAFD30B" w14:textId="77777777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</w:p>
          <w:p w14:paraId="3F6D4ADE" w14:textId="77777777" w:rsidR="003A1C95" w:rsidRPr="0062291F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</w:pPr>
            <w:r w:rsidRPr="0062291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St. Peter’s </w:t>
            </w: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Motto</w:t>
            </w:r>
          </w:p>
          <w:p w14:paraId="294C194E" w14:textId="3AB2EDBE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US" w:eastAsia="en-CA"/>
                <w14:cntxtAlts/>
              </w:rPr>
              <w:t>Excellence in Learning—Living in Christ</w:t>
            </w:r>
          </w:p>
        </w:tc>
        <w:tc>
          <w:tcPr>
            <w:tcW w:w="3515" w:type="dxa"/>
            <w:gridSpan w:val="2"/>
            <w:vAlign w:val="center"/>
          </w:tcPr>
          <w:p w14:paraId="3BC33984" w14:textId="77777777" w:rsidR="00603123" w:rsidRDefault="00603123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  <w:p w14:paraId="1BD934C6" w14:textId="2425087C" w:rsidR="003A1C95" w:rsidRPr="00A02F99" w:rsidRDefault="003A1C95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A02F99">
              <w:rPr>
                <w:rFonts w:ascii="Arial" w:hAnsi="Arial" w:cs="Arial"/>
                <w:b/>
                <w:bCs/>
                <w:u w:val="single"/>
                <w:lang w:val="en-US"/>
              </w:rPr>
              <w:t>St. Peter Website</w:t>
            </w:r>
          </w:p>
          <w:p w14:paraId="76CA4EF1" w14:textId="77777777" w:rsidR="003A1C95" w:rsidRPr="00A02F99" w:rsidRDefault="003A1C95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2F99">
              <w:rPr>
                <w:rFonts w:ascii="Arial" w:hAnsi="Arial" w:cs="Arial"/>
                <w:b/>
                <w:bCs/>
                <w:lang w:val="en-US"/>
              </w:rPr>
              <w:t>www.stpeterbrantford.ca</w:t>
            </w:r>
          </w:p>
          <w:p w14:paraId="5A55BD6E" w14:textId="1A328219" w:rsidR="003A1C95" w:rsidRPr="001507B0" w:rsidRDefault="003A1C95" w:rsidP="003A1C95">
            <w:pPr>
              <w:widowControl w:val="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A02F99">
              <w:rPr>
                <w:rFonts w:ascii="Arial" w:hAnsi="Arial" w:cs="Arial"/>
                <w:lang w:val="en-US"/>
              </w:rPr>
              <w:t>There are many items you can find on the St. Peter website including:</w:t>
            </w:r>
            <w:r w:rsidR="001507B0">
              <w:rPr>
                <w:rFonts w:ascii="Arial" w:hAnsi="Arial" w:cs="Arial"/>
                <w:lang w:val="en-US"/>
              </w:rPr>
              <w:t xml:space="preserve">  s</w:t>
            </w:r>
            <w:r w:rsidR="00603123" w:rsidRPr="001507B0">
              <w:rPr>
                <w:rFonts w:ascii="Arial" w:hAnsi="Arial" w:cs="Arial"/>
                <w:lang w:val="en-US"/>
              </w:rPr>
              <w:t xml:space="preserve">chool newsletters and calendars, </w:t>
            </w:r>
            <w:proofErr w:type="spellStart"/>
            <w:r w:rsidR="00603123" w:rsidRPr="001507B0">
              <w:rPr>
                <w:rFonts w:ascii="Arial" w:hAnsi="Arial" w:cs="Arial"/>
                <w:lang w:val="en-US"/>
              </w:rPr>
              <w:t>COVID</w:t>
            </w:r>
            <w:proofErr w:type="spellEnd"/>
            <w:r w:rsidR="00603123" w:rsidRPr="001507B0">
              <w:rPr>
                <w:rFonts w:ascii="Arial" w:hAnsi="Arial" w:cs="Arial"/>
                <w:lang w:val="en-US"/>
              </w:rPr>
              <w:t xml:space="preserve"> updates</w:t>
            </w:r>
            <w:r w:rsidR="001507B0">
              <w:rPr>
                <w:rFonts w:ascii="Arial" w:hAnsi="Arial" w:cs="Arial"/>
                <w:lang w:val="en-US"/>
              </w:rPr>
              <w:t>, school activities</w:t>
            </w:r>
            <w:r w:rsidR="001507B0" w:rsidRPr="001507B0">
              <w:rPr>
                <w:rFonts w:ascii="Arial" w:hAnsi="Arial" w:cs="Arial"/>
                <w:lang w:val="en-US"/>
              </w:rPr>
              <w:t xml:space="preserve"> </w:t>
            </w:r>
          </w:p>
          <w:p w14:paraId="2650FBE1" w14:textId="77777777" w:rsidR="003A1C95" w:rsidRPr="00967595" w:rsidRDefault="003A1C95" w:rsidP="003A1C95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</w:p>
          <w:p w14:paraId="0BDBB531" w14:textId="3D501D1A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 xml:space="preserve">Join Us </w:t>
            </w:r>
            <w:proofErr w:type="gramStart"/>
            <w:r w:rsidR="001507B0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>O</w:t>
            </w:r>
            <w:r w:rsidRPr="00967595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>n</w:t>
            </w:r>
            <w:proofErr w:type="gramEnd"/>
            <w:r w:rsidRPr="00967595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 xml:space="preserve"> Twitter</w:t>
            </w:r>
          </w:p>
          <w:p w14:paraId="06C2D319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See what is happening at</w:t>
            </w:r>
          </w:p>
          <w:p w14:paraId="7B2925B1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St. Peter School!</w:t>
            </w:r>
          </w:p>
          <w:p w14:paraId="7497FFAB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Follow us on twitter at</w:t>
            </w:r>
          </w:p>
          <w:p w14:paraId="06383371" w14:textId="77777777" w:rsidR="003A1C95" w:rsidRPr="00A02F99" w:rsidRDefault="003A1C95" w:rsidP="003A1C95">
            <w:pPr>
              <w:widowControl w:val="0"/>
              <w:spacing w:line="192" w:lineRule="auto"/>
              <w:jc w:val="center"/>
              <w:rPr>
                <w:rFonts w:ascii="Gill Sans MT" w:hAnsi="Gill Sans MT" w:cs="Times New Roman"/>
                <w:sz w:val="24"/>
                <w:lang w:val="en-US"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@stpcatholic</w:t>
            </w:r>
          </w:p>
          <w:p w14:paraId="677396A2" w14:textId="141F01CD" w:rsidR="003A1C95" w:rsidRPr="002529FA" w:rsidRDefault="003A1C95" w:rsidP="003A1C95">
            <w:pPr>
              <w:pStyle w:val="BodyText"/>
              <w:widowControl w:val="0"/>
              <w:spacing w:after="0"/>
              <w:rPr>
                <w:rFonts w:ascii="Arial" w:hAnsi="Arial" w:cs="Arial"/>
                <w:b w:val="0"/>
                <w:bCs w:val="0"/>
                <w:sz w:val="24"/>
                <w:u w:val="single"/>
                <w:lang w:val="en-US"/>
                <w14:ligatures w14:val="none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5994C989" w14:textId="77777777" w:rsidR="003A1C95" w:rsidRDefault="003A1C95" w:rsidP="00302272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Parish Information</w:t>
            </w:r>
          </w:p>
          <w:p w14:paraId="56C0423F" w14:textId="77777777" w:rsidR="001507B0" w:rsidRDefault="001507B0" w:rsidP="003A1C95">
            <w:pPr>
              <w:widowControl w:val="0"/>
              <w:spacing w:line="21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D5EC60" w14:textId="45793A59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St. Mary’s Church</w:t>
            </w:r>
          </w:p>
          <w:p w14:paraId="3FD9D187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Our Lady of Assumption Parish</w:t>
            </w:r>
          </w:p>
          <w:p w14:paraId="2247F9CB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Pastor: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 xml:space="preserve"> Father Luke Kopaniak</w:t>
            </w:r>
          </w:p>
          <w:p w14:paraId="3E469ABE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133 Murray Street</w:t>
            </w:r>
          </w:p>
          <w:p w14:paraId="35AB3521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 xml:space="preserve">Brantford, </w:t>
            </w:r>
            <w:proofErr w:type="gramStart"/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ON  N</w:t>
            </w:r>
            <w:proofErr w:type="gramEnd"/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3S 5P8</w:t>
            </w:r>
          </w:p>
          <w:p w14:paraId="0421FF1F" w14:textId="500ADFFD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519</w:t>
            </w:r>
            <w:r w:rsidR="001507B0" w:rsidRPr="00DA59C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753</w:t>
            </w:r>
            <w:r w:rsidR="001507B0" w:rsidRPr="00DA59C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7316</w:t>
            </w:r>
          </w:p>
          <w:p w14:paraId="2744EA5B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www.marybrantford.com</w:t>
            </w:r>
          </w:p>
          <w:p w14:paraId="545D9F99" w14:textId="69FA5BBE" w:rsidR="003A1C95" w:rsidRDefault="003A1C95" w:rsidP="003A1C95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743639" w14:paraId="085333EB" w14:textId="77777777" w:rsidTr="00EE7AE3">
        <w:tc>
          <w:tcPr>
            <w:tcW w:w="4390" w:type="dxa"/>
            <w:gridSpan w:val="2"/>
            <w:vAlign w:val="center"/>
          </w:tcPr>
          <w:p w14:paraId="1597AAA5" w14:textId="77777777" w:rsidR="00743639" w:rsidRDefault="00743639" w:rsidP="007279B0">
            <w:pPr>
              <w:widowControl w:val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7279B0">
              <w:rPr>
                <w:rFonts w:ascii="Arial" w:hAnsi="Arial" w:cs="Arial"/>
                <w:b/>
                <w:bCs/>
                <w:u w:val="single"/>
                <w:lang w:val="en-US"/>
              </w:rPr>
              <w:t>DATES TO ORDER SCHOOL LUNCHES</w:t>
            </w:r>
          </w:p>
          <w:p w14:paraId="1E3340D6" w14:textId="77777777" w:rsidR="002464A2" w:rsidRDefault="002464A2" w:rsidP="00B92AB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7A4658" w14:textId="5DC9B50B" w:rsidR="00743639" w:rsidRPr="002464A2" w:rsidRDefault="00743639" w:rsidP="00B92AB8">
            <w:pPr>
              <w:widowControl w:val="0"/>
              <w:jc w:val="center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2464A2">
              <w:rPr>
                <w:rFonts w:ascii="Arial" w:hAnsi="Arial" w:cs="Arial"/>
                <w:i/>
                <w:iCs/>
                <w:strike/>
                <w:sz w:val="20"/>
                <w:szCs w:val="20"/>
                <w:lang w:val="en-US"/>
              </w:rPr>
              <w:t>For October</w:t>
            </w:r>
            <w:r w:rsidRPr="002464A2">
              <w:rPr>
                <w:rFonts w:ascii="Arial" w:hAnsi="Arial" w:cs="Arial"/>
                <w:strike/>
                <w:sz w:val="20"/>
                <w:szCs w:val="20"/>
                <w:lang w:val="en-US"/>
              </w:rPr>
              <w:t xml:space="preserve"> – October 5 through 9</w:t>
            </w:r>
          </w:p>
          <w:p w14:paraId="4BE985F8" w14:textId="77777777" w:rsidR="00743639" w:rsidRPr="00E76463" w:rsidRDefault="00743639" w:rsidP="00B92AB8">
            <w:pPr>
              <w:widowControl w:val="0"/>
              <w:jc w:val="center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E76463">
              <w:rPr>
                <w:rFonts w:ascii="Arial" w:hAnsi="Arial" w:cs="Arial"/>
                <w:i/>
                <w:iCs/>
                <w:strike/>
                <w:sz w:val="20"/>
                <w:szCs w:val="20"/>
                <w:lang w:val="en-US"/>
              </w:rPr>
              <w:t>For November</w:t>
            </w:r>
            <w:r w:rsidRPr="00E76463">
              <w:rPr>
                <w:rFonts w:ascii="Arial" w:hAnsi="Arial" w:cs="Arial"/>
                <w:strike/>
                <w:sz w:val="20"/>
                <w:szCs w:val="20"/>
                <w:lang w:val="en-US"/>
              </w:rPr>
              <w:t xml:space="preserve"> – October 26 through 30</w:t>
            </w:r>
          </w:p>
          <w:p w14:paraId="3742686F" w14:textId="77777777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For December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 November 23 through 27</w:t>
            </w:r>
          </w:p>
          <w:p w14:paraId="63C649C8" w14:textId="1A4A80F8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January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December 21 through 25</w:t>
            </w:r>
          </w:p>
          <w:p w14:paraId="49096F9F" w14:textId="77777777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February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January 25 through 29</w:t>
            </w:r>
          </w:p>
          <w:p w14:paraId="0A0C0B2B" w14:textId="77777777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March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February 22 through 26</w:t>
            </w:r>
          </w:p>
          <w:p w14:paraId="5D826D65" w14:textId="77777777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April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March 22 through 26</w:t>
            </w:r>
          </w:p>
          <w:p w14:paraId="465C58D2" w14:textId="77777777" w:rsidR="00743639" w:rsidRDefault="00743639" w:rsidP="007279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May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April 26 through 30</w:t>
            </w:r>
          </w:p>
          <w:p w14:paraId="5FC85A63" w14:textId="77777777" w:rsidR="00743639" w:rsidRDefault="00743639" w:rsidP="007279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June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May 24 through June 28</w:t>
            </w:r>
          </w:p>
          <w:p w14:paraId="28EFA1E7" w14:textId="298FCE06" w:rsidR="00743639" w:rsidRPr="00547877" w:rsidRDefault="00FF20D5" w:rsidP="00B92AB8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Note</w:t>
            </w:r>
            <w:r w:rsidR="006B3B1B"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:  </w:t>
            </w:r>
            <w:r w:rsidR="00392140"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NO refunds for days missed by students.  Lunch can be sent home with designated alternate.  Refunds issued ONLY if school closure due to BCHU ruling.  Inclement weather </w:t>
            </w:r>
            <w:r w:rsidR="00776ED8"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school closures will result in food deliver</w:t>
            </w:r>
            <w:r w:rsidR="0076520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</w:t>
            </w:r>
            <w:r w:rsidR="00776ED8"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on the NEXT school day.</w:t>
            </w:r>
          </w:p>
          <w:p w14:paraId="372E240B" w14:textId="6FABB29A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B038F3C" w14:textId="51D8E9C0" w:rsidR="008D18E1" w:rsidRPr="006408EB" w:rsidRDefault="00C81C67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6408E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OUR VIRTUES</w:t>
            </w:r>
            <w:r w:rsidR="006408E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IN FOCUS</w:t>
            </w:r>
            <w:r w:rsidR="002464A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, BY MONTH</w:t>
            </w:r>
          </w:p>
          <w:p w14:paraId="33BD9471" w14:textId="77777777" w:rsidR="006408EB" w:rsidRDefault="006408EB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E7CBE9" w14:textId="0DF60F82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September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Respect</w:t>
            </w:r>
          </w:p>
          <w:p w14:paraId="169DF4B7" w14:textId="5C7E1206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Empathy</w:t>
            </w:r>
          </w:p>
          <w:p w14:paraId="3233CF4F" w14:textId="3778054A" w:rsidR="00415B1E" w:rsidRPr="00244D53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44D5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November – </w:t>
            </w:r>
            <w:r w:rsidRPr="00244D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Justice</w:t>
            </w:r>
          </w:p>
          <w:p w14:paraId="76F2417E" w14:textId="6E5F0E91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December </w:t>
            </w:r>
            <w:r w:rsidR="00446B35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="00446B35"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Patience</w:t>
            </w:r>
          </w:p>
          <w:p w14:paraId="5CA4FAA6" w14:textId="2171B9A2" w:rsidR="00446B35" w:rsidRDefault="00446B35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January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Responsibility</w:t>
            </w:r>
          </w:p>
          <w:p w14:paraId="2CB60565" w14:textId="536B6AC9" w:rsidR="00446B35" w:rsidRDefault="00446B35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February </w:t>
            </w:r>
            <w:r w:rsidR="00BA2144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="00BA2144"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Compassion</w:t>
            </w:r>
          </w:p>
          <w:p w14:paraId="1BAE940C" w14:textId="239843C9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March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Forgiveness</w:t>
            </w:r>
          </w:p>
          <w:p w14:paraId="6B95F4E5" w14:textId="3A52BF87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April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Stewardship</w:t>
            </w:r>
          </w:p>
          <w:p w14:paraId="172F73B4" w14:textId="699A8B87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May </w:t>
            </w:r>
            <w:r w:rsidR="006408EB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408EB"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Tolerance</w:t>
            </w:r>
          </w:p>
          <w:p w14:paraId="696DA19D" w14:textId="3DCA1E38" w:rsidR="006408EB" w:rsidRPr="00447BAB" w:rsidRDefault="006408EB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June -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Honesty</w:t>
            </w:r>
          </w:p>
        </w:tc>
        <w:tc>
          <w:tcPr>
            <w:tcW w:w="3140" w:type="dxa"/>
            <w:vAlign w:val="center"/>
          </w:tcPr>
          <w:p w14:paraId="5BBA9381" w14:textId="354A355F" w:rsidR="00743639" w:rsidRDefault="00FC3634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Coming Up Next Month</w:t>
            </w:r>
          </w:p>
          <w:p w14:paraId="2F65D868" w14:textId="5F4BF842" w:rsidR="00FC3634" w:rsidRDefault="00FC3634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7FD991" w14:textId="4738A4A7" w:rsidR="008D6E97" w:rsidRDefault="008D6E97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December 2 ……… Pizza</w:t>
            </w:r>
          </w:p>
          <w:p w14:paraId="3634F350" w14:textId="66BAC9AD" w:rsidR="008D6E97" w:rsidRDefault="008D6E97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December 4 ……… Pasta</w:t>
            </w:r>
          </w:p>
          <w:p w14:paraId="26D7D91A" w14:textId="20F3A8F8" w:rsidR="009451C6" w:rsidRDefault="009451C6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December 9 ……… Pizza</w:t>
            </w:r>
          </w:p>
          <w:p w14:paraId="7E3ED4A5" w14:textId="34C001DA" w:rsidR="009451C6" w:rsidRDefault="009451C6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December 11 …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Subs</w:t>
            </w:r>
          </w:p>
          <w:p w14:paraId="4513DE5D" w14:textId="5DFED4D3" w:rsidR="009451C6" w:rsidRDefault="009451C6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December 16 …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80775">
              <w:rPr>
                <w:rFonts w:ascii="Arial" w:hAnsi="Arial" w:cs="Arial"/>
                <w:sz w:val="20"/>
                <w:szCs w:val="20"/>
                <w:lang w:val="en-US"/>
              </w:rPr>
              <w:t>Pizza</w:t>
            </w:r>
          </w:p>
          <w:p w14:paraId="5DDAC08E" w14:textId="18A14259" w:rsidR="00F80775" w:rsidRDefault="00F80775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December 18 …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Pitas</w:t>
            </w:r>
          </w:p>
          <w:p w14:paraId="16F7C6DB" w14:textId="46569CE8" w:rsidR="00F80775" w:rsidRDefault="00F80775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December 21-25 …. Online food</w:t>
            </w:r>
          </w:p>
          <w:p w14:paraId="7D7B1EEE" w14:textId="44D6CC9C" w:rsidR="00F80775" w:rsidRDefault="00F80775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orders for January</w:t>
            </w:r>
          </w:p>
          <w:p w14:paraId="4267E8BD" w14:textId="155270E6" w:rsidR="00A4091B" w:rsidRDefault="00937585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December 21-Jan</w:t>
            </w:r>
            <w:r w:rsidR="00A4091B">
              <w:rPr>
                <w:rFonts w:ascii="Arial" w:hAnsi="Arial" w:cs="Arial"/>
                <w:sz w:val="20"/>
                <w:szCs w:val="20"/>
                <w:lang w:val="en-US"/>
              </w:rPr>
              <w:t>1 (inclusive)</w:t>
            </w:r>
          </w:p>
          <w:p w14:paraId="58EDA238" w14:textId="3EE12B79" w:rsidR="00AA10F5" w:rsidRDefault="007C27C7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2" behindDoc="1" locked="0" layoutInCell="1" allowOverlap="1" wp14:anchorId="107AF5DC" wp14:editId="61737851">
                  <wp:simplePos x="0" y="0"/>
                  <wp:positionH relativeFrom="margin">
                    <wp:posOffset>1101725</wp:posOffset>
                  </wp:positionH>
                  <wp:positionV relativeFrom="margin">
                    <wp:posOffset>1828800</wp:posOffset>
                  </wp:positionV>
                  <wp:extent cx="569595" cy="683895"/>
                  <wp:effectExtent l="0" t="0" r="1905" b="1905"/>
                  <wp:wrapSquare wrapText="bothSides"/>
                  <wp:docPr id="6" name="Picture 6" descr="177,225 New Years Eve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77,225 New Years Eve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91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……. Holidays!</w:t>
            </w:r>
          </w:p>
          <w:p w14:paraId="7EFE997C" w14:textId="5F4D8C7C" w:rsidR="00E53B57" w:rsidRPr="00FC3634" w:rsidRDefault="00260FCB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8" behindDoc="1" locked="0" layoutInCell="1" allowOverlap="1" wp14:anchorId="6DDE8997" wp14:editId="3E6E4E78">
                  <wp:simplePos x="0" y="0"/>
                  <wp:positionH relativeFrom="column">
                    <wp:posOffset>-874395</wp:posOffset>
                  </wp:positionH>
                  <wp:positionV relativeFrom="paragraph">
                    <wp:posOffset>80645</wp:posOffset>
                  </wp:positionV>
                  <wp:extent cx="814070" cy="683895"/>
                  <wp:effectExtent l="0" t="0" r="5080" b="1905"/>
                  <wp:wrapTight wrapText="bothSides">
                    <wp:wrapPolygon edited="0">
                      <wp:start x="0" y="0"/>
                      <wp:lineTo x="0" y="21058"/>
                      <wp:lineTo x="21229" y="21058"/>
                      <wp:lineTo x="21229" y="0"/>
                      <wp:lineTo x="0" y="0"/>
                    </wp:wrapPolygon>
                  </wp:wrapTight>
                  <wp:docPr id="4" name="Picture 4" descr="3,620 Nativity Silhouette Illustrations, Royalty-Free Vector Graphics &amp; 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,620 Nativity Silhouette Illustrations, Royalty-Free Vector Graphics &amp; 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16FAE3" w14:textId="0F548AA3" w:rsidR="009B11C7" w:rsidRPr="009B11C7" w:rsidRDefault="009B11C7" w:rsidP="009B11C7">
      <w:pPr>
        <w:jc w:val="center"/>
        <w:rPr>
          <w:rFonts w:ascii="Arial Black" w:hAnsi="Arial Black"/>
          <w:sz w:val="28"/>
          <w:szCs w:val="28"/>
        </w:rPr>
      </w:pPr>
    </w:p>
    <w:sectPr w:rsidR="009B11C7" w:rsidRPr="009B11C7" w:rsidSect="00815F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94"/>
    <w:rsid w:val="00007076"/>
    <w:rsid w:val="000079DB"/>
    <w:rsid w:val="00024F5E"/>
    <w:rsid w:val="00027470"/>
    <w:rsid w:val="00031FCF"/>
    <w:rsid w:val="00041F50"/>
    <w:rsid w:val="000569E3"/>
    <w:rsid w:val="0009293B"/>
    <w:rsid w:val="000B6FD1"/>
    <w:rsid w:val="000C4C6C"/>
    <w:rsid w:val="000F7B98"/>
    <w:rsid w:val="0011590F"/>
    <w:rsid w:val="00143373"/>
    <w:rsid w:val="001507B0"/>
    <w:rsid w:val="001517BB"/>
    <w:rsid w:val="001555BD"/>
    <w:rsid w:val="00156ABB"/>
    <w:rsid w:val="00183C3B"/>
    <w:rsid w:val="00192F29"/>
    <w:rsid w:val="0019303D"/>
    <w:rsid w:val="001B65F7"/>
    <w:rsid w:val="002043CA"/>
    <w:rsid w:val="00205297"/>
    <w:rsid w:val="00214B9E"/>
    <w:rsid w:val="00227971"/>
    <w:rsid w:val="00233965"/>
    <w:rsid w:val="00235409"/>
    <w:rsid w:val="00244D53"/>
    <w:rsid w:val="002464A2"/>
    <w:rsid w:val="002517F2"/>
    <w:rsid w:val="002529FA"/>
    <w:rsid w:val="00260FCB"/>
    <w:rsid w:val="002D0D0A"/>
    <w:rsid w:val="002D1C15"/>
    <w:rsid w:val="002E13C9"/>
    <w:rsid w:val="002E74F6"/>
    <w:rsid w:val="002E763D"/>
    <w:rsid w:val="00302272"/>
    <w:rsid w:val="00314CCB"/>
    <w:rsid w:val="00325E70"/>
    <w:rsid w:val="003345B2"/>
    <w:rsid w:val="0035172B"/>
    <w:rsid w:val="00357D01"/>
    <w:rsid w:val="00375BBF"/>
    <w:rsid w:val="00390EA5"/>
    <w:rsid w:val="00392140"/>
    <w:rsid w:val="00394376"/>
    <w:rsid w:val="00395C0C"/>
    <w:rsid w:val="003A1C95"/>
    <w:rsid w:val="003A50A7"/>
    <w:rsid w:val="003B4E4D"/>
    <w:rsid w:val="003C24DA"/>
    <w:rsid w:val="003C5553"/>
    <w:rsid w:val="003E10A0"/>
    <w:rsid w:val="003F70F8"/>
    <w:rsid w:val="00410526"/>
    <w:rsid w:val="00415B1E"/>
    <w:rsid w:val="00420FD9"/>
    <w:rsid w:val="00446B35"/>
    <w:rsid w:val="00447BAB"/>
    <w:rsid w:val="00450EDA"/>
    <w:rsid w:val="004530E2"/>
    <w:rsid w:val="00454CD2"/>
    <w:rsid w:val="004812B0"/>
    <w:rsid w:val="004C1AE8"/>
    <w:rsid w:val="00547877"/>
    <w:rsid w:val="005826C9"/>
    <w:rsid w:val="00584FED"/>
    <w:rsid w:val="005963C3"/>
    <w:rsid w:val="005C32BB"/>
    <w:rsid w:val="005F7844"/>
    <w:rsid w:val="00603123"/>
    <w:rsid w:val="00621A73"/>
    <w:rsid w:val="00621DF0"/>
    <w:rsid w:val="0062291F"/>
    <w:rsid w:val="00626F5C"/>
    <w:rsid w:val="00627FBA"/>
    <w:rsid w:val="0063211E"/>
    <w:rsid w:val="006408EB"/>
    <w:rsid w:val="00644899"/>
    <w:rsid w:val="006541A2"/>
    <w:rsid w:val="00663E9C"/>
    <w:rsid w:val="00674EB8"/>
    <w:rsid w:val="0068257C"/>
    <w:rsid w:val="006B3B1B"/>
    <w:rsid w:val="006B7115"/>
    <w:rsid w:val="006E06ED"/>
    <w:rsid w:val="006E6811"/>
    <w:rsid w:val="006E6F35"/>
    <w:rsid w:val="006F191C"/>
    <w:rsid w:val="006F7AEA"/>
    <w:rsid w:val="00724698"/>
    <w:rsid w:val="00726B6E"/>
    <w:rsid w:val="007279B0"/>
    <w:rsid w:val="00731EB8"/>
    <w:rsid w:val="00734DA4"/>
    <w:rsid w:val="00743639"/>
    <w:rsid w:val="00754FF1"/>
    <w:rsid w:val="00765205"/>
    <w:rsid w:val="00773D35"/>
    <w:rsid w:val="00774796"/>
    <w:rsid w:val="00776ED8"/>
    <w:rsid w:val="00782B18"/>
    <w:rsid w:val="0078504F"/>
    <w:rsid w:val="007B5F72"/>
    <w:rsid w:val="007C27C7"/>
    <w:rsid w:val="00811D01"/>
    <w:rsid w:val="00813171"/>
    <w:rsid w:val="00815F94"/>
    <w:rsid w:val="00817159"/>
    <w:rsid w:val="00820754"/>
    <w:rsid w:val="008324CB"/>
    <w:rsid w:val="00837477"/>
    <w:rsid w:val="00861276"/>
    <w:rsid w:val="00865B9F"/>
    <w:rsid w:val="00866E25"/>
    <w:rsid w:val="008D18E1"/>
    <w:rsid w:val="008D6E97"/>
    <w:rsid w:val="008E4B25"/>
    <w:rsid w:val="008F3792"/>
    <w:rsid w:val="00900999"/>
    <w:rsid w:val="009224A2"/>
    <w:rsid w:val="00937585"/>
    <w:rsid w:val="00943998"/>
    <w:rsid w:val="009451C6"/>
    <w:rsid w:val="00954CA5"/>
    <w:rsid w:val="00967595"/>
    <w:rsid w:val="009A6FD4"/>
    <w:rsid w:val="009B11C7"/>
    <w:rsid w:val="009B6CBF"/>
    <w:rsid w:val="009D4FEA"/>
    <w:rsid w:val="00A02F99"/>
    <w:rsid w:val="00A06615"/>
    <w:rsid w:val="00A15536"/>
    <w:rsid w:val="00A21C2F"/>
    <w:rsid w:val="00A247AD"/>
    <w:rsid w:val="00A27BFA"/>
    <w:rsid w:val="00A4091B"/>
    <w:rsid w:val="00A46383"/>
    <w:rsid w:val="00A60239"/>
    <w:rsid w:val="00A86B02"/>
    <w:rsid w:val="00A91D87"/>
    <w:rsid w:val="00AA10F5"/>
    <w:rsid w:val="00AB6982"/>
    <w:rsid w:val="00AC1E9F"/>
    <w:rsid w:val="00AC527A"/>
    <w:rsid w:val="00AE4935"/>
    <w:rsid w:val="00B0682C"/>
    <w:rsid w:val="00B1425A"/>
    <w:rsid w:val="00B37CD1"/>
    <w:rsid w:val="00B404DE"/>
    <w:rsid w:val="00B50EFF"/>
    <w:rsid w:val="00B62976"/>
    <w:rsid w:val="00B6735F"/>
    <w:rsid w:val="00B72F99"/>
    <w:rsid w:val="00B8199A"/>
    <w:rsid w:val="00B92AB8"/>
    <w:rsid w:val="00B968A6"/>
    <w:rsid w:val="00BA2144"/>
    <w:rsid w:val="00BC2B93"/>
    <w:rsid w:val="00BD373E"/>
    <w:rsid w:val="00C127E2"/>
    <w:rsid w:val="00C24756"/>
    <w:rsid w:val="00C415D7"/>
    <w:rsid w:val="00C4388B"/>
    <w:rsid w:val="00C4682C"/>
    <w:rsid w:val="00C548E2"/>
    <w:rsid w:val="00C5599F"/>
    <w:rsid w:val="00C64C9C"/>
    <w:rsid w:val="00C712CC"/>
    <w:rsid w:val="00C81C67"/>
    <w:rsid w:val="00CC4258"/>
    <w:rsid w:val="00CD759F"/>
    <w:rsid w:val="00CE306B"/>
    <w:rsid w:val="00D01965"/>
    <w:rsid w:val="00D01B67"/>
    <w:rsid w:val="00D05F55"/>
    <w:rsid w:val="00D21C27"/>
    <w:rsid w:val="00D271B9"/>
    <w:rsid w:val="00D272D1"/>
    <w:rsid w:val="00D44A14"/>
    <w:rsid w:val="00D60802"/>
    <w:rsid w:val="00D7622B"/>
    <w:rsid w:val="00D83D3C"/>
    <w:rsid w:val="00DA59CD"/>
    <w:rsid w:val="00DF5B7A"/>
    <w:rsid w:val="00E16E87"/>
    <w:rsid w:val="00E244B3"/>
    <w:rsid w:val="00E53B57"/>
    <w:rsid w:val="00E76463"/>
    <w:rsid w:val="00E93A3C"/>
    <w:rsid w:val="00EB7FD5"/>
    <w:rsid w:val="00ED2278"/>
    <w:rsid w:val="00EE7AE3"/>
    <w:rsid w:val="00EF1ED5"/>
    <w:rsid w:val="00F01431"/>
    <w:rsid w:val="00F10D5C"/>
    <w:rsid w:val="00F10DF8"/>
    <w:rsid w:val="00F80775"/>
    <w:rsid w:val="00F905B5"/>
    <w:rsid w:val="00F93A8E"/>
    <w:rsid w:val="00FB33A7"/>
    <w:rsid w:val="00FC3634"/>
    <w:rsid w:val="00FE7D28"/>
    <w:rsid w:val="00FF20D5"/>
    <w:rsid w:val="00FF2845"/>
    <w:rsid w:val="00FF627B"/>
    <w:rsid w:val="217E3922"/>
    <w:rsid w:val="24A51D5D"/>
    <w:rsid w:val="251C7954"/>
    <w:rsid w:val="258A54CD"/>
    <w:rsid w:val="40DC315A"/>
    <w:rsid w:val="44DE4FFB"/>
    <w:rsid w:val="5C0B2765"/>
    <w:rsid w:val="6593DA0F"/>
    <w:rsid w:val="6BB05867"/>
    <w:rsid w:val="788DD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DF5F"/>
  <w15:chartTrackingRefBased/>
  <w15:docId w15:val="{A7E28B55-FB20-4816-B1EC-FAF9F8C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unhideWhenUsed/>
    <w:rsid w:val="00CC4258"/>
    <w:pPr>
      <w:spacing w:after="180" w:line="307" w:lineRule="auto"/>
    </w:pPr>
    <w:rPr>
      <w:rFonts w:ascii="Gill Sans MT" w:eastAsia="Times New Roman" w:hAnsi="Gill Sans MT" w:cs="Times New Roman"/>
      <w:b/>
      <w:bCs/>
      <w:color w:val="000000"/>
      <w:kern w:val="28"/>
      <w:sz w:val="17"/>
      <w:szCs w:val="24"/>
      <w:lang w:eastAsia="en-C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CC4258"/>
    <w:rPr>
      <w:rFonts w:ascii="Gill Sans MT" w:eastAsia="Times New Roman" w:hAnsi="Gill Sans MT" w:cs="Times New Roman"/>
      <w:b/>
      <w:bCs/>
      <w:color w:val="000000"/>
      <w:kern w:val="28"/>
      <w:sz w:val="17"/>
      <w:szCs w:val="24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6D8B-7185-4169-89B8-6F57374A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Dugas</dc:creator>
  <cp:keywords/>
  <dc:description/>
  <cp:lastModifiedBy>Judith Dugas</cp:lastModifiedBy>
  <cp:revision>84</cp:revision>
  <cp:lastPrinted>2020-10-02T19:01:00Z</cp:lastPrinted>
  <dcterms:created xsi:type="dcterms:W3CDTF">2020-10-20T12:16:00Z</dcterms:created>
  <dcterms:modified xsi:type="dcterms:W3CDTF">2020-10-30T18:26:00Z</dcterms:modified>
</cp:coreProperties>
</file>